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04" w:rsidRPr="00CD2C04" w:rsidRDefault="00CD2C04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CD2C04">
        <w:rPr>
          <w:rFonts w:ascii="Arial" w:hAnsi="Arial" w:cs="Arial"/>
          <w:b/>
          <w:bCs/>
          <w:sz w:val="24"/>
          <w:szCs w:val="24"/>
          <w:u w:val="single"/>
        </w:rPr>
        <w:t>DARS/u.select Users Conference - another big turnout!</w:t>
      </w:r>
    </w:p>
    <w:p w:rsidR="00CD2C04" w:rsidRPr="00CD2C04" w:rsidRDefault="00CD2C04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D2C04" w:rsidRPr="00CD2C04" w:rsidRDefault="00CD2C04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trike/>
          <w:color w:val="000000"/>
          <w:sz w:val="24"/>
          <w:szCs w:val="24"/>
        </w:rPr>
      </w:pPr>
      <w:r w:rsidRPr="00CD2C04">
        <w:rPr>
          <w:rFonts w:ascii="Arial" w:hAnsi="Arial" w:cs="Arial"/>
          <w:sz w:val="24"/>
          <w:szCs w:val="24"/>
        </w:rPr>
        <w:t xml:space="preserve">90 participants attended this year’s conference held at the </w:t>
      </w:r>
      <w:proofErr w:type="spellStart"/>
      <w:r w:rsidRPr="00CD2C04">
        <w:rPr>
          <w:rFonts w:ascii="Arial" w:hAnsi="Arial" w:cs="Arial"/>
          <w:sz w:val="24"/>
          <w:szCs w:val="24"/>
        </w:rPr>
        <w:t>Crowne</w:t>
      </w:r>
      <w:proofErr w:type="spellEnd"/>
      <w:r w:rsidRPr="00CD2C04">
        <w:rPr>
          <w:rFonts w:ascii="Arial" w:hAnsi="Arial" w:cs="Arial"/>
          <w:sz w:val="24"/>
          <w:szCs w:val="24"/>
        </w:rPr>
        <w:t xml:space="preserve"> Plaza</w:t>
      </w:r>
      <w:r w:rsidR="00AC52F6">
        <w:rPr>
          <w:rFonts w:ascii="Arial" w:hAnsi="Arial" w:cs="Arial"/>
          <w:sz w:val="24"/>
          <w:szCs w:val="24"/>
        </w:rPr>
        <w:t xml:space="preserve"> in Brooklyn Center on October 2 - 3, 2012</w:t>
      </w:r>
      <w:r w:rsidRPr="00CD2C04">
        <w:rPr>
          <w:rFonts w:ascii="Arial" w:hAnsi="Arial" w:cs="Arial"/>
          <w:sz w:val="24"/>
          <w:szCs w:val="24"/>
        </w:rPr>
        <w:t xml:space="preserve">.  </w:t>
      </w:r>
    </w:p>
    <w:p w:rsidR="00CD2C04" w:rsidRPr="00CD2C04" w:rsidRDefault="00CD2C04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47D7B" w:rsidRPr="00C47D7B" w:rsidRDefault="00C47D7B" w:rsidP="00C47D7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 w:rsidRPr="00C47D7B">
        <w:rPr>
          <w:rFonts w:ascii="Arial" w:eastAsia="Times New Roman" w:hAnsi="Arial" w:cs="Arial"/>
          <w:sz w:val="24"/>
          <w:szCs w:val="24"/>
        </w:rPr>
        <w:t xml:space="preserve">This year’s sessions included:  u.achieve Update, Tips &amp; Tricks, </w:t>
      </w:r>
      <w:proofErr w:type="spellStart"/>
      <w:r w:rsidRPr="00C47D7B">
        <w:rPr>
          <w:rFonts w:ascii="Arial" w:eastAsia="Times New Roman" w:hAnsi="Arial" w:cs="Arial"/>
          <w:sz w:val="24"/>
          <w:szCs w:val="24"/>
        </w:rPr>
        <w:t>eCatalog</w:t>
      </w:r>
      <w:proofErr w:type="spellEnd"/>
      <w:r w:rsidRPr="00C47D7B">
        <w:rPr>
          <w:rFonts w:ascii="Arial" w:eastAsia="Times New Roman" w:hAnsi="Arial" w:cs="Arial"/>
          <w:sz w:val="24"/>
          <w:szCs w:val="24"/>
        </w:rPr>
        <w:t xml:space="preserve"> Creation, Legacy Planning, Discipline Changes</w:t>
      </w:r>
      <w:r w:rsidR="00CB6CED">
        <w:rPr>
          <w:rFonts w:ascii="Arial" w:eastAsia="Times New Roman" w:hAnsi="Arial" w:cs="Arial"/>
          <w:sz w:val="24"/>
          <w:szCs w:val="24"/>
        </w:rPr>
        <w:t xml:space="preserve"> including a panel discussion</w:t>
      </w:r>
      <w:r w:rsidRPr="00C47D7B">
        <w:rPr>
          <w:rFonts w:ascii="Arial" w:eastAsia="Times New Roman" w:hAnsi="Arial" w:cs="Arial"/>
          <w:sz w:val="24"/>
          <w:szCs w:val="24"/>
        </w:rPr>
        <w:t>, a CollegeSource Conference session, u.select Update &amp; Promotion, as well as breakout sessions on exceptions, transfer issues, condition codes, and u.select training.</w:t>
      </w:r>
      <w:r w:rsidRPr="00C47D7B">
        <w:rPr>
          <w:rFonts w:ascii="Arial" w:eastAsia="Times New Roman" w:hAnsi="Arial" w:cs="Arial"/>
          <w:i/>
          <w:iCs/>
          <w:sz w:val="24"/>
          <w:szCs w:val="24"/>
        </w:rPr>
        <w:t xml:space="preserve"> </w:t>
      </w:r>
      <w:r w:rsidRPr="00C47D7B">
        <w:rPr>
          <w:rFonts w:ascii="Arial" w:eastAsia="Times New Roman" w:hAnsi="Arial" w:cs="Arial"/>
          <w:sz w:val="24"/>
          <w:szCs w:val="24"/>
        </w:rPr>
        <w:t>Participants also attended the “Town Hall Meeting” for open discussion.</w:t>
      </w:r>
    </w:p>
    <w:p w:rsidR="00C47D7B" w:rsidRPr="00C47D7B" w:rsidRDefault="00C47D7B" w:rsidP="00C47D7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C47D7B" w:rsidRPr="00C47D7B" w:rsidRDefault="00C47D7B" w:rsidP="00C47D7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47D7B">
        <w:rPr>
          <w:rFonts w:ascii="Arial" w:eastAsia="Times New Roman" w:hAnsi="Arial" w:cs="Arial"/>
          <w:sz w:val="24"/>
          <w:szCs w:val="24"/>
        </w:rPr>
        <w:t>In celebration of our 10</w:t>
      </w:r>
      <w:r w:rsidRPr="00C47D7B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C47D7B">
        <w:rPr>
          <w:rFonts w:ascii="Arial" w:eastAsia="Times New Roman" w:hAnsi="Arial" w:cs="Arial"/>
          <w:sz w:val="24"/>
          <w:szCs w:val="24"/>
        </w:rPr>
        <w:t xml:space="preserve"> conference, DARS &amp; u.select memorabilia was displayed and a special 10</w:t>
      </w:r>
      <w:r w:rsidRPr="00C47D7B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C47D7B">
        <w:rPr>
          <w:rFonts w:ascii="Arial" w:eastAsia="Times New Roman" w:hAnsi="Arial" w:cs="Arial"/>
          <w:sz w:val="24"/>
          <w:szCs w:val="24"/>
        </w:rPr>
        <w:t xml:space="preserve"> Anniversary cake was served.</w:t>
      </w:r>
      <w:r w:rsidR="004E014A">
        <w:rPr>
          <w:rFonts w:ascii="Arial" w:eastAsia="Times New Roman" w:hAnsi="Arial" w:cs="Arial"/>
          <w:sz w:val="24"/>
          <w:szCs w:val="24"/>
        </w:rPr>
        <w:t xml:space="preserve">  “We’ve Come </w:t>
      </w:r>
      <w:proofErr w:type="gramStart"/>
      <w:r w:rsidR="004E014A">
        <w:rPr>
          <w:rFonts w:ascii="Arial" w:eastAsia="Times New Roman" w:hAnsi="Arial" w:cs="Arial"/>
          <w:sz w:val="24"/>
          <w:szCs w:val="24"/>
        </w:rPr>
        <w:t>A</w:t>
      </w:r>
      <w:proofErr w:type="gramEnd"/>
      <w:r w:rsidR="004E014A">
        <w:rPr>
          <w:rFonts w:ascii="Arial" w:eastAsia="Times New Roman" w:hAnsi="Arial" w:cs="Arial"/>
          <w:sz w:val="24"/>
          <w:szCs w:val="24"/>
        </w:rPr>
        <w:t xml:space="preserve"> Long Way!”</w:t>
      </w:r>
    </w:p>
    <w:p w:rsidR="00CD2C04" w:rsidRPr="00CD2C04" w:rsidRDefault="00CD2C04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71A3" w:rsidRDefault="00715907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1E651CFA" wp14:editId="28155446">
            <wp:simplePos x="0" y="0"/>
            <wp:positionH relativeFrom="column">
              <wp:posOffset>4109720</wp:posOffset>
            </wp:positionH>
            <wp:positionV relativeFrom="paragraph">
              <wp:posOffset>8255</wp:posOffset>
            </wp:positionV>
            <wp:extent cx="1746250" cy="138049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7773B684" wp14:editId="2D2DE376">
            <wp:simplePos x="0" y="0"/>
            <wp:positionH relativeFrom="column">
              <wp:posOffset>2030730</wp:posOffset>
            </wp:positionH>
            <wp:positionV relativeFrom="paragraph">
              <wp:posOffset>3175</wp:posOffset>
            </wp:positionV>
            <wp:extent cx="1800860" cy="1407795"/>
            <wp:effectExtent l="0" t="0" r="889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1A3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547BE2EF" wp14:editId="2FBDC617">
            <wp:simplePos x="0" y="0"/>
            <wp:positionH relativeFrom="column">
              <wp:posOffset>12065</wp:posOffset>
            </wp:positionH>
            <wp:positionV relativeFrom="paragraph">
              <wp:posOffset>5715</wp:posOffset>
            </wp:positionV>
            <wp:extent cx="1746250" cy="141732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1A3" w:rsidRDefault="005D71A3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71A3" w:rsidRDefault="005D71A3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71A3" w:rsidRDefault="005D71A3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71A3" w:rsidRDefault="005D71A3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71A3" w:rsidRDefault="005D71A3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71A3" w:rsidRDefault="005D71A3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71A3" w:rsidRDefault="005D71A3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D71A3" w:rsidRDefault="005D71A3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D2C04" w:rsidRPr="00CB6CED" w:rsidRDefault="00C47D7B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wrapped</w:t>
      </w:r>
      <w:r w:rsidR="00CD2C04" w:rsidRPr="00CD2C04">
        <w:rPr>
          <w:rFonts w:ascii="Arial" w:hAnsi="Arial" w:cs="Arial"/>
          <w:sz w:val="24"/>
          <w:szCs w:val="24"/>
        </w:rPr>
        <w:t xml:space="preserve"> up the conference with the awarding of the annual</w:t>
      </w:r>
      <w:r w:rsidR="00CD2C04" w:rsidRPr="00CD2C04">
        <w:rPr>
          <w:rFonts w:ascii="Arial" w:hAnsi="Arial" w:cs="Arial"/>
          <w:sz w:val="24"/>
          <w:szCs w:val="24"/>
          <w:u w:val="single"/>
        </w:rPr>
        <w:t xml:space="preserve"> </w:t>
      </w:r>
      <w:r w:rsidR="00CD2C04" w:rsidRPr="00CD2C04">
        <w:rPr>
          <w:rFonts w:ascii="Arial" w:hAnsi="Arial" w:cs="Arial"/>
          <w:sz w:val="24"/>
          <w:szCs w:val="24"/>
        </w:rPr>
        <w:t>DA</w:t>
      </w:r>
      <w:r w:rsidR="00CB6CED">
        <w:rPr>
          <w:rFonts w:ascii="Arial" w:hAnsi="Arial" w:cs="Arial"/>
          <w:sz w:val="24"/>
          <w:szCs w:val="24"/>
        </w:rPr>
        <w:t xml:space="preserve">RS/u.select Recognition Awards.  </w:t>
      </w:r>
      <w:r w:rsidR="00CD2C04" w:rsidRPr="00CD2C04">
        <w:rPr>
          <w:rFonts w:ascii="Arial" w:hAnsi="Arial" w:cs="Arial"/>
          <w:sz w:val="24"/>
          <w:szCs w:val="24"/>
        </w:rPr>
        <w:t xml:space="preserve">The two recipients were </w:t>
      </w:r>
      <w:r>
        <w:rPr>
          <w:rFonts w:ascii="Arial" w:hAnsi="Arial" w:cs="Arial"/>
          <w:sz w:val="24"/>
          <w:szCs w:val="24"/>
        </w:rPr>
        <w:t xml:space="preserve">Donna </w:t>
      </w:r>
      <w:proofErr w:type="spellStart"/>
      <w:r>
        <w:rPr>
          <w:rFonts w:ascii="Arial" w:hAnsi="Arial" w:cs="Arial"/>
          <w:sz w:val="24"/>
          <w:szCs w:val="24"/>
        </w:rPr>
        <w:t>Marzolf</w:t>
      </w:r>
      <w:proofErr w:type="spellEnd"/>
      <w:r w:rsidR="00CD2C04" w:rsidRPr="00CD2C0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South Central College,</w:t>
      </w:r>
      <w:r w:rsidR="00CD2C04" w:rsidRPr="00CD2C04">
        <w:rPr>
          <w:rFonts w:ascii="Arial" w:hAnsi="Arial" w:cs="Arial"/>
          <w:sz w:val="24"/>
          <w:szCs w:val="24"/>
        </w:rPr>
        <w:t xml:space="preserve"> for her </w:t>
      </w:r>
      <w:proofErr w:type="spellStart"/>
      <w:r>
        <w:rPr>
          <w:rFonts w:ascii="Arial" w:hAnsi="Arial" w:cs="Arial"/>
          <w:sz w:val="24"/>
          <w:szCs w:val="24"/>
        </w:rPr>
        <w:t>eCatalog</w:t>
      </w:r>
      <w:proofErr w:type="spellEnd"/>
      <w:r w:rsidR="00CD2C04" w:rsidRPr="00CD2C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Creation work, and Daryl Johnson</w:t>
      </w:r>
      <w:r w:rsidR="00CD2C04" w:rsidRPr="00CD2C0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Metropolitan State University,</w:t>
      </w:r>
      <w:r w:rsidR="00CD2C04" w:rsidRPr="00CD2C04">
        <w:rPr>
          <w:rFonts w:ascii="Arial" w:hAnsi="Arial" w:cs="Arial"/>
          <w:sz w:val="24"/>
          <w:szCs w:val="24"/>
        </w:rPr>
        <w:t xml:space="preserve"> for his </w:t>
      </w:r>
      <w:r>
        <w:rPr>
          <w:rFonts w:ascii="Arial" w:hAnsi="Arial" w:cs="Arial"/>
          <w:sz w:val="24"/>
          <w:szCs w:val="24"/>
        </w:rPr>
        <w:t xml:space="preserve">trickery </w:t>
      </w:r>
      <w:r w:rsidR="00CB6CED">
        <w:rPr>
          <w:rFonts w:ascii="Arial" w:hAnsi="Arial" w:cs="Arial"/>
          <w:sz w:val="24"/>
          <w:szCs w:val="24"/>
        </w:rPr>
        <w:t>while at</w:t>
      </w:r>
      <w:r>
        <w:rPr>
          <w:rFonts w:ascii="Arial" w:hAnsi="Arial" w:cs="Arial"/>
          <w:sz w:val="24"/>
          <w:szCs w:val="24"/>
        </w:rPr>
        <w:t xml:space="preserve"> the conference.</w:t>
      </w:r>
    </w:p>
    <w:p w:rsidR="00CD2C04" w:rsidRPr="00CD2C04" w:rsidRDefault="00CD2C04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D2C04" w:rsidRDefault="00CD2C04" w:rsidP="00CD2C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2C04">
        <w:rPr>
          <w:rFonts w:ascii="Arial" w:hAnsi="Arial" w:cs="Arial"/>
          <w:sz w:val="24"/>
          <w:szCs w:val="24"/>
        </w:rPr>
        <w:t xml:space="preserve">Conference evaluations again confirm gratitude for the opportunity to gather as a group and hear about/discuss topics related to the work we do and how we can better serve our students. </w:t>
      </w:r>
    </w:p>
    <w:p w:rsidR="00C47D7B" w:rsidRPr="00C47D7B" w:rsidRDefault="00C47D7B" w:rsidP="00C47D7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C47D7B" w:rsidRPr="00C47D7B" w:rsidRDefault="00C47D7B" w:rsidP="00C47D7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47D7B">
        <w:rPr>
          <w:rFonts w:ascii="Arial" w:eastAsia="Times New Roman" w:hAnsi="Arial" w:cs="Arial"/>
          <w:sz w:val="24"/>
          <w:szCs w:val="24"/>
        </w:rPr>
        <w:t xml:space="preserve">Presentations are posted on the MnSCU DARS/u.select project website at: </w:t>
      </w:r>
      <w:hyperlink r:id="rId8" w:history="1">
        <w:r w:rsidRPr="00C47D7B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http://www.dars.mntransfer.org/registration/agenda_October_2012.html</w:t>
        </w:r>
      </w:hyperlink>
      <w:r w:rsidRPr="00C47D7B">
        <w:rPr>
          <w:rFonts w:ascii="Arial" w:eastAsia="Times New Roman" w:hAnsi="Arial" w:cs="Arial"/>
          <w:sz w:val="24"/>
          <w:szCs w:val="24"/>
        </w:rPr>
        <w:t xml:space="preserve"> </w:t>
      </w:r>
    </w:p>
    <w:p w:rsidR="00C47D7B" w:rsidRDefault="00C47D7B">
      <w:pPr>
        <w:rPr>
          <w:rFonts w:ascii="Arial" w:hAnsi="Arial" w:cs="Arial"/>
          <w:sz w:val="24"/>
          <w:szCs w:val="24"/>
        </w:rPr>
      </w:pPr>
    </w:p>
    <w:p w:rsidR="005D71A3" w:rsidRDefault="005D71A3" w:rsidP="005D71A3">
      <w:pPr>
        <w:tabs>
          <w:tab w:val="left" w:pos="62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D71A3" w:rsidRDefault="005D71A3" w:rsidP="005D71A3">
      <w:pPr>
        <w:rPr>
          <w:rFonts w:ascii="Arial" w:hAnsi="Arial" w:cs="Arial"/>
          <w:sz w:val="24"/>
          <w:szCs w:val="24"/>
        </w:rPr>
      </w:pPr>
    </w:p>
    <w:p w:rsidR="005D71A3" w:rsidRPr="005D71A3" w:rsidRDefault="005D71A3" w:rsidP="005D71A3">
      <w:pPr>
        <w:tabs>
          <w:tab w:val="left" w:pos="22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5D71A3" w:rsidRPr="005D71A3" w:rsidSect="00C47D7B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04"/>
    <w:rsid w:val="0015188F"/>
    <w:rsid w:val="002A52C1"/>
    <w:rsid w:val="00375214"/>
    <w:rsid w:val="004E014A"/>
    <w:rsid w:val="005D71A3"/>
    <w:rsid w:val="006B1BF7"/>
    <w:rsid w:val="006C311B"/>
    <w:rsid w:val="00715907"/>
    <w:rsid w:val="00842E71"/>
    <w:rsid w:val="00963630"/>
    <w:rsid w:val="00AC52F6"/>
    <w:rsid w:val="00C47D7B"/>
    <w:rsid w:val="00CB6CED"/>
    <w:rsid w:val="00CD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rs.mntransfer.org/registration/agenda_October_2012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Minnesota State Colleges and Universities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of the Chancellor</dc:creator>
  <cp:lastModifiedBy>Shelly Heller</cp:lastModifiedBy>
  <cp:revision>3</cp:revision>
  <dcterms:created xsi:type="dcterms:W3CDTF">2012-10-30T19:33:00Z</dcterms:created>
  <dcterms:modified xsi:type="dcterms:W3CDTF">2012-10-30T19:37:00Z</dcterms:modified>
</cp:coreProperties>
</file>