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55AF3" w14:textId="7F99DD35" w:rsidR="006058AE" w:rsidRDefault="008D3EC4" w:rsidP="006058AE">
      <w:r>
        <w:rPr>
          <w:noProof/>
        </w:rPr>
        <w:drawing>
          <wp:inline distT="0" distB="0" distL="0" distR="0" wp14:anchorId="4CC82DDE" wp14:editId="0EAC2A06">
            <wp:extent cx="3048000" cy="7470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orizontal_color_JPG_011817.jpg"/>
                    <pic:cNvPicPr/>
                  </pic:nvPicPr>
                  <pic:blipFill>
                    <a:blip r:embed="rId11">
                      <a:extLst>
                        <a:ext uri="{28A0092B-C50C-407E-A947-70E740481C1C}">
                          <a14:useLocalDpi xmlns:a14="http://schemas.microsoft.com/office/drawing/2010/main" val="0"/>
                        </a:ext>
                      </a:extLst>
                    </a:blip>
                    <a:stretch>
                      <a:fillRect/>
                    </a:stretch>
                  </pic:blipFill>
                  <pic:spPr>
                    <a:xfrm>
                      <a:off x="0" y="0"/>
                      <a:ext cx="3062216" cy="750526"/>
                    </a:xfrm>
                    <a:prstGeom prst="rect">
                      <a:avLst/>
                    </a:prstGeom>
                  </pic:spPr>
                </pic:pic>
              </a:graphicData>
            </a:graphic>
          </wp:inline>
        </w:drawing>
      </w:r>
    </w:p>
    <w:p w14:paraId="11CEECC1" w14:textId="62D8DA50" w:rsidR="004615EC" w:rsidRDefault="00B11322" w:rsidP="00F659AA">
      <w:pPr>
        <w:pStyle w:val="TitleHeading"/>
        <w:spacing w:before="200"/>
        <w:ind w:right="-14"/>
        <w:rPr>
          <w:rFonts w:asciiTheme="majorHAnsi" w:hAnsiTheme="majorHAnsi"/>
        </w:rPr>
      </w:pPr>
      <w:r>
        <w:rPr>
          <w:rFonts w:asciiTheme="majorHAnsi" w:hAnsiTheme="majorHAnsi"/>
        </w:rPr>
        <w:t>Innovation</w:t>
      </w:r>
      <w:r w:rsidR="00DD22EC">
        <w:rPr>
          <w:rFonts w:asciiTheme="majorHAnsi" w:hAnsiTheme="majorHAnsi"/>
        </w:rPr>
        <w:t xml:space="preserve"> Funding</w:t>
      </w:r>
      <w:r>
        <w:rPr>
          <w:rFonts w:asciiTheme="majorHAnsi" w:hAnsiTheme="majorHAnsi"/>
        </w:rPr>
        <w:t xml:space="preserve"> </w:t>
      </w:r>
    </w:p>
    <w:p w14:paraId="782745EF" w14:textId="18EEB465" w:rsidR="00DD22EC" w:rsidRPr="008D3EC4" w:rsidRDefault="00DD22EC" w:rsidP="008D3EC4">
      <w:pPr>
        <w:pStyle w:val="Subtitle"/>
      </w:pPr>
      <w:r w:rsidRPr="008D3EC4">
        <w:t>Call for Proposals</w:t>
      </w:r>
      <w:bookmarkStart w:id="0" w:name="_GoBack"/>
      <w:bookmarkEnd w:id="0"/>
    </w:p>
    <w:p w14:paraId="4A5D5EBC" w14:textId="7FC05C00" w:rsidR="004615EC" w:rsidRPr="00226A0C" w:rsidRDefault="00072FE1" w:rsidP="00F659AA">
      <w:pPr>
        <w:pStyle w:val="Heading1"/>
      </w:pPr>
      <w:r>
        <w:t>Purpose of Funding</w:t>
      </w:r>
    </w:p>
    <w:p w14:paraId="7F300D28" w14:textId="5E63853F" w:rsidR="00DD22EC" w:rsidRPr="00DD22EC" w:rsidRDefault="00DD22EC" w:rsidP="00DD22EC">
      <w:pPr>
        <w:rPr>
          <w:rStyle w:val="TMBodyChar"/>
        </w:rPr>
      </w:pPr>
      <w:r w:rsidRPr="00DD22EC">
        <w:rPr>
          <w:rStyle w:val="TMBodyChar"/>
        </w:rPr>
        <w:t xml:space="preserve">Minnesota State seeks to support student, faculty, and staff innovation that shows great potential for improving teaching, learning, </w:t>
      </w:r>
      <w:r>
        <w:rPr>
          <w:rStyle w:val="TMBodyChar"/>
        </w:rPr>
        <w:t>and access for students across its 37 colleges and universities</w:t>
      </w:r>
      <w:r w:rsidRPr="00DD22EC">
        <w:rPr>
          <w:rStyle w:val="TMBodyChar"/>
        </w:rPr>
        <w:t xml:space="preserve">. </w:t>
      </w:r>
    </w:p>
    <w:p w14:paraId="5E3A594D" w14:textId="610CA56D" w:rsidR="00072FE1" w:rsidRDefault="00DD22EC" w:rsidP="00DD22EC">
      <w:pPr>
        <w:rPr>
          <w:rStyle w:val="TMBodyChar"/>
        </w:rPr>
      </w:pPr>
      <w:r w:rsidRPr="00DD22EC">
        <w:rPr>
          <w:rStyle w:val="TMBodyChar"/>
        </w:rPr>
        <w:t xml:space="preserve">Funded projects will aim to address obstacles to student success by using existing technologies, resources, or practices in innovative ways. Priority will be given to innovations that align with the </w:t>
      </w:r>
      <w:r w:rsidR="00072FE1">
        <w:rPr>
          <w:rStyle w:val="TMBodyChar"/>
        </w:rPr>
        <w:t>strategic goals of Minnesota State</w:t>
      </w:r>
      <w:r w:rsidR="00F22AB1">
        <w:rPr>
          <w:rStyle w:val="TMBodyChar"/>
        </w:rPr>
        <w:t xml:space="preserve"> and explicitly address </w:t>
      </w:r>
      <w:r w:rsidR="00F22AB1" w:rsidRPr="00F22AB1">
        <w:rPr>
          <w:rStyle w:val="TMBodyChar"/>
        </w:rPr>
        <w:t xml:space="preserve">the </w:t>
      </w:r>
      <w:r w:rsidR="00F22AB1" w:rsidRPr="005506A3">
        <w:rPr>
          <w:rStyle w:val="TMBodyChar"/>
          <w:i/>
        </w:rPr>
        <w:t>success of our students</w:t>
      </w:r>
      <w:r w:rsidR="00F22AB1" w:rsidRPr="00F22AB1">
        <w:rPr>
          <w:rStyle w:val="TMBodyChar"/>
        </w:rPr>
        <w:t xml:space="preserve">, our </w:t>
      </w:r>
      <w:r w:rsidR="00F22AB1" w:rsidRPr="005506A3">
        <w:rPr>
          <w:rStyle w:val="TMBodyChar"/>
          <w:i/>
        </w:rPr>
        <w:t>commitment to diversity and equity</w:t>
      </w:r>
      <w:r w:rsidR="00F22AB1" w:rsidRPr="00F22AB1">
        <w:rPr>
          <w:rStyle w:val="TMBodyChar"/>
        </w:rPr>
        <w:t xml:space="preserve">, and </w:t>
      </w:r>
      <w:r w:rsidR="00F22AB1" w:rsidRPr="005506A3">
        <w:rPr>
          <w:rStyle w:val="TMBodyChar"/>
          <w:i/>
        </w:rPr>
        <w:t>the financial sustainability of our colleges and universities</w:t>
      </w:r>
      <w:r w:rsidR="00F22AB1" w:rsidRPr="00F22AB1">
        <w:rPr>
          <w:rStyle w:val="TMBodyChar"/>
        </w:rPr>
        <w:t>.</w:t>
      </w:r>
    </w:p>
    <w:p w14:paraId="05F650D8" w14:textId="2D290CDD" w:rsidR="00F659AA" w:rsidRDefault="00072FE1" w:rsidP="00DD22EC">
      <w:pPr>
        <w:pStyle w:val="Heading1"/>
        <w:rPr>
          <w:rStyle w:val="Heading1Char"/>
          <w:b/>
        </w:rPr>
      </w:pPr>
      <w:r>
        <w:rPr>
          <w:rStyle w:val="Heading1Char"/>
          <w:b/>
        </w:rPr>
        <w:t>Design</w:t>
      </w:r>
    </w:p>
    <w:p w14:paraId="32C3C65E" w14:textId="49DDE246" w:rsidR="00617DC7" w:rsidRDefault="00072FE1" w:rsidP="00072FE1">
      <w:r>
        <w:t xml:space="preserve">Interested persons or teams </w:t>
      </w:r>
      <w:r w:rsidR="00617DC7">
        <w:t xml:space="preserve">with a new innovation </w:t>
      </w:r>
      <w:r>
        <w:t xml:space="preserve">are invited to </w:t>
      </w:r>
      <w:r w:rsidR="00617DC7">
        <w:t xml:space="preserve">apply for either </w:t>
      </w:r>
      <w:r w:rsidR="00617DC7" w:rsidRPr="00617DC7">
        <w:rPr>
          <w:b/>
        </w:rPr>
        <w:t>large</w:t>
      </w:r>
      <w:r w:rsidR="00617DC7">
        <w:t xml:space="preserve"> or </w:t>
      </w:r>
      <w:r w:rsidR="00617DC7" w:rsidRPr="00617DC7">
        <w:rPr>
          <w:b/>
        </w:rPr>
        <w:t xml:space="preserve">small </w:t>
      </w:r>
      <w:r w:rsidR="00617DC7">
        <w:t>seed funding</w:t>
      </w:r>
      <w:r w:rsidR="00701E9A">
        <w:t>.</w:t>
      </w:r>
      <w:r w:rsidR="00617DC7">
        <w:t xml:space="preserve">  Persons </w:t>
      </w:r>
      <w:r w:rsidR="00C95491">
        <w:t xml:space="preserve">or teams who received </w:t>
      </w:r>
      <w:r w:rsidR="002B4571">
        <w:t xml:space="preserve">innovation funding in </w:t>
      </w:r>
      <w:r w:rsidR="00617DC7">
        <w:t>past</w:t>
      </w:r>
      <w:r w:rsidR="002B4571">
        <w:t xml:space="preserve"> rounds</w:t>
      </w:r>
      <w:r w:rsidR="00617DC7">
        <w:t xml:space="preserve"> are invited to apply for </w:t>
      </w:r>
      <w:r w:rsidR="00617DC7" w:rsidRPr="00617DC7">
        <w:rPr>
          <w:b/>
        </w:rPr>
        <w:t>sustaining</w:t>
      </w:r>
      <w:r w:rsidR="00617DC7">
        <w:t xml:space="preserve"> funding.</w:t>
      </w:r>
    </w:p>
    <w:p w14:paraId="1ADF4A76" w14:textId="755363EC" w:rsidR="00072FE1" w:rsidRDefault="00C95491" w:rsidP="00072FE1">
      <w:r>
        <w:t>Innovative projects</w:t>
      </w:r>
      <w:r w:rsidR="00701E9A">
        <w:t xml:space="preserve"> </w:t>
      </w:r>
      <w:r>
        <w:t>are eligible</w:t>
      </w:r>
      <w:r w:rsidR="00617DC7">
        <w:t xml:space="preserve"> for</w:t>
      </w:r>
      <w:r w:rsidR="00072FE1">
        <w:t xml:space="preserve"> </w:t>
      </w:r>
      <w:r>
        <w:t xml:space="preserve">only </w:t>
      </w:r>
      <w:r w:rsidR="00072FE1">
        <w:t xml:space="preserve">a single </w:t>
      </w:r>
      <w:r w:rsidR="00617DC7">
        <w:t>type of funding (i.e. large, small, or sustaining)</w:t>
      </w:r>
      <w:r w:rsidR="00072FE1">
        <w:t xml:space="preserve">.  </w:t>
      </w:r>
      <w:r w:rsidR="00072FE1" w:rsidRPr="00C95491">
        <w:rPr>
          <w:i/>
        </w:rPr>
        <w:t xml:space="preserve">Projects submitted </w:t>
      </w:r>
      <w:r w:rsidR="00617DC7" w:rsidRPr="00C95491">
        <w:rPr>
          <w:i/>
        </w:rPr>
        <w:t xml:space="preserve">for more than one type of funding </w:t>
      </w:r>
      <w:r w:rsidR="00072FE1" w:rsidRPr="00C95491">
        <w:rPr>
          <w:i/>
          <w:u w:val="single"/>
        </w:rPr>
        <w:t>will not</w:t>
      </w:r>
      <w:r w:rsidR="00072FE1" w:rsidRPr="00C95491">
        <w:rPr>
          <w:i/>
        </w:rPr>
        <w:t xml:space="preserve"> be considered</w:t>
      </w:r>
      <w:r w:rsidR="00072FE1">
        <w:t>.</w:t>
      </w:r>
    </w:p>
    <w:p w14:paraId="4085EF4C" w14:textId="14916481" w:rsidR="00396F98" w:rsidRDefault="00396F98" w:rsidP="00072FE1">
      <w:pPr>
        <w:pStyle w:val="Heading2"/>
      </w:pPr>
      <w:r>
        <w:t>Seed Grants</w:t>
      </w:r>
    </w:p>
    <w:p w14:paraId="48C6BDDE" w14:textId="4BE33424" w:rsidR="00072FE1" w:rsidRPr="00072FE1" w:rsidRDefault="00396F98" w:rsidP="00396F98">
      <w:pPr>
        <w:pStyle w:val="Heading3"/>
      </w:pPr>
      <w:r>
        <w:t>Large Innovation</w:t>
      </w:r>
      <w:r w:rsidR="00985EE4">
        <w:t xml:space="preserve"> </w:t>
      </w:r>
      <w:r w:rsidR="00C95491">
        <w:t xml:space="preserve">Grants </w:t>
      </w:r>
      <w:r w:rsidR="00985EE4">
        <w:t>(Shark Tank)</w:t>
      </w:r>
      <w:r>
        <w:t xml:space="preserve"> – Up to $25,000</w:t>
      </w:r>
    </w:p>
    <w:p w14:paraId="213B5FBA" w14:textId="6A5FF254" w:rsidR="00072FE1" w:rsidRPr="00072FE1" w:rsidRDefault="00072FE1" w:rsidP="00072FE1">
      <w:pPr>
        <w:spacing w:after="160" w:line="240" w:lineRule="auto"/>
        <w:rPr>
          <w:rStyle w:val="TMBodyChar"/>
        </w:rPr>
      </w:pPr>
      <w:r w:rsidRPr="00072FE1">
        <w:rPr>
          <w:rStyle w:val="TMBodyChar"/>
        </w:rPr>
        <w:t>Individuals or teams of student, staff, and faculty innovators</w:t>
      </w:r>
      <w:r w:rsidR="002B4571">
        <w:rPr>
          <w:rStyle w:val="TMBodyChar"/>
        </w:rPr>
        <w:t xml:space="preserve"> may</w:t>
      </w:r>
      <w:r w:rsidRPr="00072FE1">
        <w:rPr>
          <w:rStyle w:val="TMBodyChar"/>
        </w:rPr>
        <w:t xml:space="preserve"> submit an</w:t>
      </w:r>
      <w:r w:rsidR="00617DC7">
        <w:rPr>
          <w:rStyle w:val="TMBodyChar"/>
        </w:rPr>
        <w:t xml:space="preserve"> innovation funding application as an</w:t>
      </w:r>
      <w:r w:rsidRPr="00072FE1">
        <w:rPr>
          <w:rStyle w:val="TMBodyChar"/>
        </w:rPr>
        <w:t xml:space="preserve"> Intention to Pitch </w:t>
      </w:r>
      <w:r>
        <w:rPr>
          <w:rStyle w:val="TMBodyChar"/>
        </w:rPr>
        <w:t xml:space="preserve">(ItP) </w:t>
      </w:r>
      <w:r w:rsidRPr="00072FE1">
        <w:rPr>
          <w:rStyle w:val="TMBodyChar"/>
        </w:rPr>
        <w:t>an innovation</w:t>
      </w:r>
      <w:r w:rsidR="00617DC7">
        <w:rPr>
          <w:rStyle w:val="TMBodyChar"/>
        </w:rPr>
        <w:t xml:space="preserve"> at the </w:t>
      </w:r>
      <w:r w:rsidR="00617DC7" w:rsidRPr="002B4571">
        <w:rPr>
          <w:rStyle w:val="TMBodyChar"/>
          <w:b/>
        </w:rPr>
        <w:t>Shark Tank Open</w:t>
      </w:r>
      <w:r w:rsidR="00617DC7">
        <w:rPr>
          <w:rStyle w:val="TMBodyChar"/>
        </w:rPr>
        <w:t xml:space="preserve"> (STO)</w:t>
      </w:r>
      <w:r w:rsidRPr="00072FE1">
        <w:rPr>
          <w:rStyle w:val="TMBodyChar"/>
        </w:rPr>
        <w:t xml:space="preserve">. Those selected are invited to compete for funding by pitching their innovative </w:t>
      </w:r>
      <w:r w:rsidR="002B4571">
        <w:rPr>
          <w:rStyle w:val="TMBodyChar"/>
        </w:rPr>
        <w:t xml:space="preserve">project to an “investor panel” comprised of </w:t>
      </w:r>
      <w:r w:rsidRPr="00072FE1">
        <w:rPr>
          <w:rStyle w:val="TMBodyChar"/>
        </w:rPr>
        <w:t>M</w:t>
      </w:r>
      <w:r w:rsidR="00DC1290">
        <w:rPr>
          <w:rStyle w:val="TMBodyChar"/>
        </w:rPr>
        <w:t>innesota State</w:t>
      </w:r>
      <w:r w:rsidRPr="00072FE1">
        <w:rPr>
          <w:rStyle w:val="TMBodyChar"/>
        </w:rPr>
        <w:t xml:space="preserve"> educators, </w:t>
      </w:r>
      <w:r w:rsidR="00396F98">
        <w:rPr>
          <w:rStyle w:val="TMBodyChar"/>
        </w:rPr>
        <w:t xml:space="preserve">students, </w:t>
      </w:r>
      <w:r w:rsidRPr="00072FE1">
        <w:rPr>
          <w:rStyle w:val="TMBodyChar"/>
        </w:rPr>
        <w:t>business a</w:t>
      </w:r>
      <w:r w:rsidR="002B4571">
        <w:rPr>
          <w:rStyle w:val="TMBodyChar"/>
        </w:rPr>
        <w:t>nd non-profit community members</w:t>
      </w:r>
      <w:r w:rsidRPr="00072FE1">
        <w:rPr>
          <w:rStyle w:val="TMBodyChar"/>
        </w:rPr>
        <w:t xml:space="preserve">. In preparation for the pitch, selected </w:t>
      </w:r>
      <w:r w:rsidR="002B4571">
        <w:rPr>
          <w:rStyle w:val="TMBodyChar"/>
        </w:rPr>
        <w:t>applicants</w:t>
      </w:r>
      <w:r w:rsidRPr="00072FE1">
        <w:rPr>
          <w:rStyle w:val="TMBodyChar"/>
        </w:rPr>
        <w:t xml:space="preserve"> are offered a presentation coach to help them prepare for the pitch.</w:t>
      </w:r>
    </w:p>
    <w:p w14:paraId="47268CC3" w14:textId="3F0FBDAA" w:rsidR="00396F98" w:rsidRDefault="00B00440" w:rsidP="00072FE1">
      <w:pPr>
        <w:spacing w:after="160" w:line="240" w:lineRule="auto"/>
        <w:rPr>
          <w:rStyle w:val="TMBodyChar"/>
        </w:rPr>
      </w:pPr>
      <w:r>
        <w:rPr>
          <w:rStyle w:val="TMBodyChar"/>
        </w:rPr>
        <w:t>Applicants</w:t>
      </w:r>
      <w:r w:rsidR="00072FE1" w:rsidRPr="00072FE1">
        <w:rPr>
          <w:rStyle w:val="TMBodyChar"/>
        </w:rPr>
        <w:t xml:space="preserve"> selected by the investor panel</w:t>
      </w:r>
      <w:r>
        <w:rPr>
          <w:rStyle w:val="TMBodyChar"/>
        </w:rPr>
        <w:t>s</w:t>
      </w:r>
      <w:r w:rsidR="00072FE1" w:rsidRPr="00072FE1">
        <w:rPr>
          <w:rStyle w:val="TMBodyChar"/>
        </w:rPr>
        <w:t xml:space="preserve"> will use the funding to implement (or refine) and evaluate their innovations. </w:t>
      </w:r>
      <w:r w:rsidR="00260766">
        <w:rPr>
          <w:rStyle w:val="TMBodyChar"/>
        </w:rPr>
        <w:t xml:space="preserve"> </w:t>
      </w:r>
      <w:r>
        <w:rPr>
          <w:rStyle w:val="TMBodyChar"/>
        </w:rPr>
        <w:t>Educational Innovations at the Minnesota State system office p</w:t>
      </w:r>
      <w:r w:rsidR="00260766">
        <w:rPr>
          <w:rStyle w:val="TMBodyChar"/>
        </w:rPr>
        <w:t>rovide</w:t>
      </w:r>
      <w:r>
        <w:rPr>
          <w:rStyle w:val="TMBodyChar"/>
        </w:rPr>
        <w:t>s guidance</w:t>
      </w:r>
      <w:r w:rsidR="00260766">
        <w:rPr>
          <w:rStyle w:val="TMBodyChar"/>
        </w:rPr>
        <w:t xml:space="preserve"> to help with project development and evaluation measures.  Progress is reported through the completion of an interim and final project report, and a table presentation at the following year’s Shark Tank Open event.</w:t>
      </w:r>
    </w:p>
    <w:p w14:paraId="1BC6053E" w14:textId="659B4206" w:rsidR="00072FE1" w:rsidRDefault="00985EE4" w:rsidP="00072FE1">
      <w:pPr>
        <w:spacing w:after="160" w:line="240" w:lineRule="auto"/>
        <w:rPr>
          <w:rStyle w:val="TMBodyChar"/>
        </w:rPr>
      </w:pPr>
      <w:r>
        <w:rPr>
          <w:rStyle w:val="TMBodyChar"/>
        </w:rPr>
        <w:t xml:space="preserve">Previously funded projects included advancements in the areas of technical training, </w:t>
      </w:r>
      <w:r w:rsidR="00260766">
        <w:rPr>
          <w:rStyle w:val="TMBodyChar"/>
        </w:rPr>
        <w:t>educational</w:t>
      </w:r>
      <w:r>
        <w:rPr>
          <w:rStyle w:val="TMBodyChar"/>
        </w:rPr>
        <w:t xml:space="preserve"> technology, open education and textbooks,</w:t>
      </w:r>
      <w:r w:rsidR="00260766">
        <w:rPr>
          <w:rStyle w:val="TMBodyChar"/>
        </w:rPr>
        <w:t xml:space="preserve"> equity and inclusion,</w:t>
      </w:r>
      <w:r>
        <w:rPr>
          <w:rStyle w:val="TMBodyChar"/>
        </w:rPr>
        <w:t xml:space="preserve"> and more.</w:t>
      </w:r>
    </w:p>
    <w:p w14:paraId="4D198265" w14:textId="3BB8E94D" w:rsidR="003D5F0D" w:rsidRPr="003D5F0D" w:rsidRDefault="00985EE4" w:rsidP="00985EE4">
      <w:pPr>
        <w:rPr>
          <w:rStyle w:val="TMBodyChar"/>
        </w:rPr>
      </w:pPr>
      <w:r w:rsidRPr="00DD22EC">
        <w:rPr>
          <w:rStyle w:val="TMBodyChar"/>
        </w:rPr>
        <w:t xml:space="preserve">Funding </w:t>
      </w:r>
      <w:r w:rsidR="00F22AB1">
        <w:rPr>
          <w:rStyle w:val="TMBodyChar"/>
        </w:rPr>
        <w:t>up to</w:t>
      </w:r>
      <w:r w:rsidRPr="00DD22EC">
        <w:rPr>
          <w:rStyle w:val="TMBodyChar"/>
        </w:rPr>
        <w:t xml:space="preserve"> $25,000 is available to individual innovators or teams.</w:t>
      </w:r>
    </w:p>
    <w:p w14:paraId="5F558829" w14:textId="06E32001" w:rsidR="00072FE1" w:rsidRPr="00C95491" w:rsidRDefault="00396F98" w:rsidP="00C95491">
      <w:pPr>
        <w:pStyle w:val="Heading3"/>
        <w:rPr>
          <w:rStyle w:val="TMBodyChar"/>
          <w:rFonts w:eastAsiaTheme="majorEastAsia"/>
          <w:sz w:val="24"/>
          <w:szCs w:val="24"/>
        </w:rPr>
      </w:pPr>
      <w:r w:rsidRPr="00C95491">
        <w:rPr>
          <w:rStyle w:val="TMBodyChar"/>
          <w:rFonts w:eastAsiaTheme="majorEastAsia"/>
          <w:sz w:val="24"/>
          <w:szCs w:val="24"/>
        </w:rPr>
        <w:lastRenderedPageBreak/>
        <w:t xml:space="preserve">Small Innovation </w:t>
      </w:r>
      <w:r w:rsidR="00C95491" w:rsidRPr="00C95491">
        <w:rPr>
          <w:rStyle w:val="TMBodyChar"/>
          <w:rFonts w:eastAsiaTheme="majorEastAsia"/>
          <w:sz w:val="24"/>
          <w:szCs w:val="24"/>
        </w:rPr>
        <w:t xml:space="preserve">Grants </w:t>
      </w:r>
      <w:r w:rsidRPr="00C95491">
        <w:rPr>
          <w:rStyle w:val="TMBodyChar"/>
          <w:rFonts w:eastAsiaTheme="majorEastAsia"/>
          <w:sz w:val="24"/>
          <w:szCs w:val="24"/>
        </w:rPr>
        <w:t>– Up to $10,000</w:t>
      </w:r>
    </w:p>
    <w:p w14:paraId="5D892E9B" w14:textId="07FA6408" w:rsidR="0062143C" w:rsidRDefault="00617DC7" w:rsidP="00C95491">
      <w:r w:rsidRPr="00072FE1">
        <w:rPr>
          <w:rStyle w:val="TMBodyChar"/>
        </w:rPr>
        <w:t xml:space="preserve">Individuals or teams of student, staff, and faculty innovators </w:t>
      </w:r>
      <w:r>
        <w:rPr>
          <w:rStyle w:val="TMBodyChar"/>
        </w:rPr>
        <w:t xml:space="preserve">may </w:t>
      </w:r>
      <w:r w:rsidRPr="00072FE1">
        <w:rPr>
          <w:rStyle w:val="TMBodyChar"/>
        </w:rPr>
        <w:t>submit an</w:t>
      </w:r>
      <w:r>
        <w:rPr>
          <w:rStyle w:val="TMBodyChar"/>
        </w:rPr>
        <w:t xml:space="preserve"> innovation funding application to enter into a competitive proposal process</w:t>
      </w:r>
      <w:r w:rsidRPr="00072FE1">
        <w:rPr>
          <w:rStyle w:val="TMBodyChar"/>
        </w:rPr>
        <w:t xml:space="preserve">. </w:t>
      </w:r>
      <w:r>
        <w:rPr>
          <w:rStyle w:val="TMBodyChar"/>
        </w:rPr>
        <w:t xml:space="preserve"> </w:t>
      </w:r>
      <w:r w:rsidR="00C95491">
        <w:rPr>
          <w:rStyle w:val="TMBodyChar"/>
        </w:rPr>
        <w:t>Teams of reviewers in coordination with Educational Innovations at the Minnesota State system office will determine awardees based on the merits of each proposal.</w:t>
      </w:r>
      <w:r w:rsidR="00C95491">
        <w:t xml:space="preserve">  </w:t>
      </w:r>
      <w:r w:rsidR="00C95491" w:rsidRPr="00C95491">
        <w:rPr>
          <w:b/>
        </w:rPr>
        <w:t>Small innovation a</w:t>
      </w:r>
      <w:r w:rsidR="00BD3C5A">
        <w:rPr>
          <w:b/>
        </w:rPr>
        <w:t>ward recipients</w:t>
      </w:r>
      <w:r w:rsidR="0062143C" w:rsidRPr="00C95491">
        <w:rPr>
          <w:b/>
        </w:rPr>
        <w:t xml:space="preserve"> will be </w:t>
      </w:r>
      <w:r w:rsidR="00C95491" w:rsidRPr="00C95491">
        <w:rPr>
          <w:b/>
        </w:rPr>
        <w:t>recognized</w:t>
      </w:r>
      <w:r w:rsidR="0062143C" w:rsidRPr="00C95491">
        <w:rPr>
          <w:b/>
        </w:rPr>
        <w:t xml:space="preserve"> at the annual </w:t>
      </w:r>
      <w:r w:rsidR="00C95491" w:rsidRPr="00C95491">
        <w:rPr>
          <w:b/>
        </w:rPr>
        <w:t>S</w:t>
      </w:r>
      <w:r w:rsidR="00A1465F">
        <w:rPr>
          <w:b/>
        </w:rPr>
        <w:t>hark Tank Open event on April 4</w:t>
      </w:r>
      <w:r w:rsidR="007E3E3C">
        <w:rPr>
          <w:b/>
        </w:rPr>
        <w:t>, 2019</w:t>
      </w:r>
      <w:r w:rsidR="0062143C">
        <w:t>.</w:t>
      </w:r>
    </w:p>
    <w:p w14:paraId="292F5B70" w14:textId="1BCAA389" w:rsidR="00472E4E" w:rsidRDefault="00472E4E" w:rsidP="00072FE1">
      <w:pPr>
        <w:rPr>
          <w:rStyle w:val="TMBodyChar"/>
        </w:rPr>
      </w:pPr>
      <w:r w:rsidRPr="00DD22EC">
        <w:rPr>
          <w:rStyle w:val="TMBodyChar"/>
        </w:rPr>
        <w:t xml:space="preserve">Funding </w:t>
      </w:r>
      <w:r w:rsidR="00F22AB1">
        <w:rPr>
          <w:rStyle w:val="TMBodyChar"/>
        </w:rPr>
        <w:t>up to</w:t>
      </w:r>
      <w:r>
        <w:rPr>
          <w:rStyle w:val="TMBodyChar"/>
        </w:rPr>
        <w:t xml:space="preserve"> $10,000</w:t>
      </w:r>
      <w:r w:rsidRPr="00DD22EC">
        <w:rPr>
          <w:rStyle w:val="TMBodyChar"/>
        </w:rPr>
        <w:t xml:space="preserve"> is available to individual innovators or teams.</w:t>
      </w:r>
    </w:p>
    <w:p w14:paraId="47F08EF1" w14:textId="034617BC" w:rsidR="00396F98" w:rsidRDefault="00396F98" w:rsidP="00C95491">
      <w:pPr>
        <w:pStyle w:val="Heading2"/>
      </w:pPr>
      <w:r>
        <w:t>Sustaining Grants</w:t>
      </w:r>
    </w:p>
    <w:p w14:paraId="330929B1" w14:textId="5D5669A9" w:rsidR="00243DF3" w:rsidRPr="00243DF3" w:rsidRDefault="00243DF3" w:rsidP="00243DF3">
      <w:pPr>
        <w:pStyle w:val="Heading3"/>
      </w:pPr>
      <w:r>
        <w:t>Sustaining Innovation Grants – Up to $10,000</w:t>
      </w:r>
    </w:p>
    <w:p w14:paraId="3DC90640" w14:textId="3913A363" w:rsidR="00260766" w:rsidRDefault="00260766" w:rsidP="00C95491">
      <w:pPr>
        <w:spacing w:after="0"/>
      </w:pPr>
      <w:r>
        <w:t xml:space="preserve">Individuals or teams of student, staff, and faculty innovators </w:t>
      </w:r>
      <w:r w:rsidR="00C95491">
        <w:t>who previously received an innovation funding grant may submit an innovation funding application to enter into a competitive proposal process for sustaining funds.</w:t>
      </w:r>
      <w:r w:rsidR="00243DF3">
        <w:t xml:space="preserve">  </w:t>
      </w:r>
      <w:r w:rsidR="00243DF3">
        <w:rPr>
          <w:rStyle w:val="TMBodyChar"/>
        </w:rPr>
        <w:t>Teams of reviewers in coordination with Educational Innovations at the Minnesota State system office will determine awardees based on the merits of each proposal.</w:t>
      </w:r>
      <w:r w:rsidR="00243DF3">
        <w:t xml:space="preserve">  </w:t>
      </w:r>
      <w:r w:rsidR="00243DF3" w:rsidRPr="00C95491">
        <w:rPr>
          <w:b/>
        </w:rPr>
        <w:t>S</w:t>
      </w:r>
      <w:r w:rsidR="00243DF3">
        <w:rPr>
          <w:b/>
        </w:rPr>
        <w:t xml:space="preserve">ustaining </w:t>
      </w:r>
      <w:r w:rsidR="00BD3C5A">
        <w:rPr>
          <w:b/>
        </w:rPr>
        <w:t>innovation award recipients</w:t>
      </w:r>
      <w:r w:rsidR="00243DF3" w:rsidRPr="00C95491">
        <w:rPr>
          <w:b/>
        </w:rPr>
        <w:t xml:space="preserve"> will be recognized at the annual S</w:t>
      </w:r>
      <w:r w:rsidR="00A1465F">
        <w:rPr>
          <w:b/>
        </w:rPr>
        <w:t>hark Tank Open event on April 4</w:t>
      </w:r>
      <w:r w:rsidR="00243DF3" w:rsidRPr="00C95491">
        <w:rPr>
          <w:b/>
        </w:rPr>
        <w:t>, 201</w:t>
      </w:r>
      <w:r w:rsidR="007E3E3C">
        <w:rPr>
          <w:b/>
        </w:rPr>
        <w:t>9</w:t>
      </w:r>
      <w:r w:rsidR="00243DF3">
        <w:t>.</w:t>
      </w:r>
    </w:p>
    <w:p w14:paraId="7A393C63" w14:textId="4B1B6389" w:rsidR="00C95491" w:rsidRDefault="00C95491" w:rsidP="00C95491">
      <w:pPr>
        <w:spacing w:after="0"/>
      </w:pPr>
    </w:p>
    <w:p w14:paraId="74C64A5F" w14:textId="1AB5DA51" w:rsidR="00A0521E" w:rsidRDefault="00A0521E" w:rsidP="00C95491">
      <w:pPr>
        <w:spacing w:after="0"/>
      </w:pPr>
      <w:r>
        <w:t xml:space="preserve">Sustaining funding is intended to encourage </w:t>
      </w:r>
      <w:r w:rsidR="00DD728F">
        <w:t xml:space="preserve">shared investment between campuses and Educational Innovations.  </w:t>
      </w:r>
      <w:r w:rsidR="00B00440">
        <w:t>Applicants</w:t>
      </w:r>
      <w:r w:rsidR="00DD728F">
        <w:t xml:space="preserve"> must detail what investments (if any) their campuses are willing to make toward the continued growth of their project.</w:t>
      </w:r>
    </w:p>
    <w:p w14:paraId="453E2B88" w14:textId="048A63CD" w:rsidR="00243DF3" w:rsidRDefault="00243DF3" w:rsidP="00C95491">
      <w:pPr>
        <w:spacing w:after="0"/>
      </w:pPr>
    </w:p>
    <w:p w14:paraId="4C1E4681" w14:textId="19A01CCE" w:rsidR="00396F98" w:rsidRPr="00396F98" w:rsidRDefault="00260766" w:rsidP="00396F98">
      <w:r w:rsidRPr="00DD22EC">
        <w:rPr>
          <w:rStyle w:val="TMBodyChar"/>
        </w:rPr>
        <w:t xml:space="preserve">Funding </w:t>
      </w:r>
      <w:r>
        <w:rPr>
          <w:rStyle w:val="TMBodyChar"/>
        </w:rPr>
        <w:t>up to $10,000</w:t>
      </w:r>
      <w:r w:rsidRPr="00DD22EC">
        <w:rPr>
          <w:rStyle w:val="TMBodyChar"/>
        </w:rPr>
        <w:t xml:space="preserve"> is available to individual innovators or teams.</w:t>
      </w:r>
    </w:p>
    <w:p w14:paraId="34452A04" w14:textId="3C36A1EE" w:rsidR="00BD3C5A" w:rsidRDefault="00BD3C5A" w:rsidP="00BD3C5A">
      <w:pPr>
        <w:pStyle w:val="Heading2"/>
      </w:pPr>
      <w:r>
        <w:t>Pay-It-Forward Grants</w:t>
      </w:r>
    </w:p>
    <w:p w14:paraId="2B89C7A5" w14:textId="326B2471" w:rsidR="00BD3C5A" w:rsidRDefault="00BD3C5A" w:rsidP="00BD3C5A">
      <w:pPr>
        <w:pStyle w:val="Heading3"/>
      </w:pPr>
      <w:r>
        <w:t>Pay-It-Forward Innovation Grants – Up to $10,000</w:t>
      </w:r>
    </w:p>
    <w:p w14:paraId="35DC34CC" w14:textId="478DAAF4" w:rsidR="003D0A34" w:rsidRPr="003D0A34" w:rsidRDefault="003D0A34" w:rsidP="003D0A34">
      <w:r w:rsidRPr="003D0A34">
        <w:t>Individuals or teams of student, staff, and faculty innovators may submit an innovation funding application</w:t>
      </w:r>
      <w:r>
        <w:t xml:space="preserve"> </w:t>
      </w:r>
      <w:r w:rsidRPr="003D0A34">
        <w:t>to enter into a c</w:t>
      </w:r>
      <w:r>
        <w:t xml:space="preserve">ompetitive proposal process for Pay-It-Forward funding.  Pay-It-Forward grants allow a campus to replicate a </w:t>
      </w:r>
      <w:r w:rsidR="00870152">
        <w:t xml:space="preserve">past </w:t>
      </w:r>
      <w:r>
        <w:t xml:space="preserve">funded innovation project from another campus.  </w:t>
      </w:r>
      <w:r w:rsidRPr="003D0A34">
        <w:rPr>
          <w:i/>
        </w:rPr>
        <w:t xml:space="preserve">The open period for Pay-It-Forward applications </w:t>
      </w:r>
      <w:r w:rsidRPr="00870152">
        <w:rPr>
          <w:b/>
          <w:i/>
        </w:rPr>
        <w:t>begins the day after the Shark Tank Open event in April 2019</w:t>
      </w:r>
      <w:r w:rsidRPr="003D0A34">
        <w:rPr>
          <w:i/>
        </w:rPr>
        <w:t>.</w:t>
      </w:r>
    </w:p>
    <w:p w14:paraId="678280AE" w14:textId="12FAAD6F" w:rsidR="00F659AA" w:rsidRPr="00F659AA" w:rsidRDefault="0062143C" w:rsidP="00F659AA">
      <w:pPr>
        <w:pStyle w:val="Heading1"/>
      </w:pPr>
      <w:r>
        <w:t>Eligibility</w:t>
      </w:r>
    </w:p>
    <w:p w14:paraId="115AA55F" w14:textId="734F1886" w:rsidR="0062143C" w:rsidRDefault="0062143C" w:rsidP="0072183D">
      <w:pPr>
        <w:rPr>
          <w:rStyle w:val="TMBodyChar"/>
        </w:rPr>
      </w:pPr>
      <w:r w:rsidRPr="0062143C">
        <w:rPr>
          <w:rStyle w:val="TMBodyChar"/>
        </w:rPr>
        <w:t xml:space="preserve">All students, faculty, and staff who are currently enrolled in or employed by a </w:t>
      </w:r>
      <w:r>
        <w:rPr>
          <w:rStyle w:val="TMBodyChar"/>
        </w:rPr>
        <w:t xml:space="preserve">Minnesota State institution </w:t>
      </w:r>
      <w:r w:rsidRPr="0062143C">
        <w:rPr>
          <w:rStyle w:val="TMBodyChar"/>
        </w:rPr>
        <w:t xml:space="preserve">are eligible to submit </w:t>
      </w:r>
      <w:r>
        <w:rPr>
          <w:rStyle w:val="TMBodyChar"/>
        </w:rPr>
        <w:t xml:space="preserve">a proposal </w:t>
      </w:r>
      <w:r w:rsidR="00C301CD">
        <w:rPr>
          <w:rStyle w:val="TMBodyChar"/>
        </w:rPr>
        <w:t>for seed or sustaining funding</w:t>
      </w:r>
      <w:r w:rsidRPr="0062143C">
        <w:rPr>
          <w:rStyle w:val="TMBodyChar"/>
        </w:rPr>
        <w:t xml:space="preserve">.  </w:t>
      </w:r>
      <w:r w:rsidR="006A32BF">
        <w:rPr>
          <w:rStyle w:val="TMBodyChar"/>
        </w:rPr>
        <w:t>Students who apply for funding must have a faculty or staff sponsor.</w:t>
      </w:r>
    </w:p>
    <w:p w14:paraId="1B98E957" w14:textId="7CBE3E9C" w:rsidR="00EE38F2" w:rsidRDefault="00EE38F2" w:rsidP="00EE38F2">
      <w:pPr>
        <w:pStyle w:val="Heading1"/>
        <w:rPr>
          <w:rStyle w:val="TMBodyChar"/>
          <w:rFonts w:eastAsiaTheme="majorEastAsia"/>
          <w:sz w:val="32"/>
          <w:szCs w:val="32"/>
        </w:rPr>
      </w:pPr>
      <w:r w:rsidRPr="00EE38F2">
        <w:rPr>
          <w:rStyle w:val="TMBodyChar"/>
          <w:rFonts w:eastAsiaTheme="majorEastAsia"/>
          <w:sz w:val="32"/>
          <w:szCs w:val="32"/>
        </w:rPr>
        <w:t>Project Examples</w:t>
      </w:r>
    </w:p>
    <w:p w14:paraId="2974DABD" w14:textId="0490E915" w:rsidR="00EE38F2" w:rsidRDefault="00EE38F2" w:rsidP="00EE38F2">
      <w:r>
        <w:t xml:space="preserve">To view a selection of </w:t>
      </w:r>
      <w:r w:rsidR="00012D6A">
        <w:t xml:space="preserve">videos and stories of </w:t>
      </w:r>
      <w:r>
        <w:t>past funded innovation projects, visit the following pages:</w:t>
      </w:r>
    </w:p>
    <w:p w14:paraId="70403C09" w14:textId="45E9FCA2" w:rsidR="00012D6A" w:rsidRDefault="007E3E3C" w:rsidP="003D0A34">
      <w:pPr>
        <w:pStyle w:val="ListParagraph"/>
        <w:numPr>
          <w:ilvl w:val="0"/>
          <w:numId w:val="6"/>
        </w:numPr>
      </w:pPr>
      <w:hyperlink r:id="rId12" w:history="1">
        <w:r w:rsidR="00EE38F2" w:rsidRPr="00EE38F2">
          <w:rPr>
            <w:rStyle w:val="Hyperlink"/>
          </w:rPr>
          <w:t>Minnesota State Shark Tank Open Stories</w:t>
        </w:r>
      </w:hyperlink>
      <w:r w:rsidR="00EE38F2">
        <w:t xml:space="preserve"> site</w:t>
      </w:r>
    </w:p>
    <w:p w14:paraId="7FF329D7" w14:textId="3FB2DE1F" w:rsidR="00EE38F2" w:rsidRPr="00EE38F2" w:rsidRDefault="007E3E3C" w:rsidP="00EE38F2">
      <w:pPr>
        <w:pStyle w:val="ListParagraph"/>
        <w:numPr>
          <w:ilvl w:val="0"/>
          <w:numId w:val="6"/>
        </w:numPr>
      </w:pPr>
      <w:hyperlink r:id="rId13" w:history="1">
        <w:r w:rsidR="00012D6A" w:rsidRPr="00012D6A">
          <w:rPr>
            <w:rStyle w:val="Hyperlink"/>
          </w:rPr>
          <w:t>Stories of Innovation Series</w:t>
        </w:r>
      </w:hyperlink>
      <w:r w:rsidR="00012D6A">
        <w:t xml:space="preserve"> in the ASA Newsletter</w:t>
      </w:r>
    </w:p>
    <w:p w14:paraId="070277F4" w14:textId="268D6E34" w:rsidR="00F659AA" w:rsidRDefault="0062143C" w:rsidP="00F659AA">
      <w:pPr>
        <w:pStyle w:val="Heading1"/>
      </w:pPr>
      <w:r>
        <w:lastRenderedPageBreak/>
        <w:t>Timeline and Process</w:t>
      </w:r>
    </w:p>
    <w:p w14:paraId="0948FEE1" w14:textId="085E9C5B" w:rsidR="00B56D87" w:rsidRDefault="00B56D87" w:rsidP="0062143C">
      <w:pPr>
        <w:spacing w:after="160" w:line="240" w:lineRule="auto"/>
        <w:rPr>
          <w:rStyle w:val="TMBodyChar"/>
        </w:rPr>
      </w:pPr>
      <w:r>
        <w:rPr>
          <w:rStyle w:val="TMBodyChar"/>
        </w:rPr>
        <w:t>November 19, 201</w:t>
      </w:r>
      <w:r w:rsidR="00B00440">
        <w:rPr>
          <w:rStyle w:val="TMBodyChar"/>
        </w:rPr>
        <w:t>8</w:t>
      </w:r>
      <w:r w:rsidR="00B00440">
        <w:rPr>
          <w:rStyle w:val="TMBodyChar"/>
        </w:rPr>
        <w:tab/>
      </w:r>
      <w:r w:rsidR="00B00440" w:rsidRPr="003D0A34">
        <w:rPr>
          <w:rStyle w:val="TMBodyChar"/>
          <w:b/>
        </w:rPr>
        <w:t>Proposal period opens</w:t>
      </w:r>
      <w:r w:rsidR="00B00440">
        <w:rPr>
          <w:rStyle w:val="TMBodyChar"/>
        </w:rPr>
        <w:t xml:space="preserve"> - 2019 Innovation Funding Round</w:t>
      </w:r>
    </w:p>
    <w:p w14:paraId="0DC1B30F" w14:textId="4B7863E0" w:rsidR="0062143C" w:rsidRPr="0062143C" w:rsidRDefault="00B6410C" w:rsidP="0062143C">
      <w:pPr>
        <w:spacing w:after="160" w:line="240" w:lineRule="auto"/>
        <w:rPr>
          <w:rStyle w:val="TMBodyChar"/>
        </w:rPr>
      </w:pPr>
      <w:r>
        <w:rPr>
          <w:rStyle w:val="TMBodyChar"/>
        </w:rPr>
        <w:t>January</w:t>
      </w:r>
      <w:r w:rsidR="00C301CD">
        <w:rPr>
          <w:rStyle w:val="TMBodyChar"/>
        </w:rPr>
        <w:t xml:space="preserve"> 11</w:t>
      </w:r>
      <w:r w:rsidR="005A70B0">
        <w:rPr>
          <w:rStyle w:val="TMBodyChar"/>
        </w:rPr>
        <w:t>, 2019</w:t>
      </w:r>
      <w:r w:rsidR="0062143C" w:rsidRPr="0062143C">
        <w:rPr>
          <w:rStyle w:val="TMBodyChar"/>
        </w:rPr>
        <w:tab/>
      </w:r>
      <w:r w:rsidR="00743987" w:rsidRPr="003D0A34">
        <w:rPr>
          <w:rStyle w:val="TMBodyChar"/>
          <w:b/>
        </w:rPr>
        <w:t>Proposal period closes</w:t>
      </w:r>
      <w:r w:rsidR="00743987">
        <w:rPr>
          <w:rStyle w:val="TMBodyChar"/>
        </w:rPr>
        <w:t xml:space="preserve"> - </w:t>
      </w:r>
      <w:r w:rsidR="00B00440">
        <w:rPr>
          <w:rStyle w:val="TMBodyChar"/>
        </w:rPr>
        <w:t>all i</w:t>
      </w:r>
      <w:r>
        <w:rPr>
          <w:rStyle w:val="TMBodyChar"/>
        </w:rPr>
        <w:t xml:space="preserve">nnovation proposals due (both </w:t>
      </w:r>
      <w:r w:rsidR="00C301CD">
        <w:rPr>
          <w:rStyle w:val="TMBodyChar"/>
        </w:rPr>
        <w:t>seed and sustaining</w:t>
      </w:r>
      <w:r w:rsidR="002B2A91">
        <w:rPr>
          <w:rStyle w:val="TMBodyChar"/>
        </w:rPr>
        <w:t>)</w:t>
      </w:r>
      <w:r w:rsidR="0062143C" w:rsidRPr="0062143C">
        <w:rPr>
          <w:rStyle w:val="TMBodyChar"/>
        </w:rPr>
        <w:t xml:space="preserve"> </w:t>
      </w:r>
    </w:p>
    <w:p w14:paraId="34C2A19B" w14:textId="7FF6E87C" w:rsidR="00C301CD" w:rsidRDefault="002B2A91" w:rsidP="00F22AB1">
      <w:pPr>
        <w:spacing w:after="160" w:line="240" w:lineRule="auto"/>
        <w:ind w:left="2160" w:hanging="2160"/>
        <w:rPr>
          <w:rStyle w:val="TMBodyChar"/>
          <w:b/>
        </w:rPr>
      </w:pPr>
      <w:r>
        <w:rPr>
          <w:rStyle w:val="TMBodyChar"/>
        </w:rPr>
        <w:t>February</w:t>
      </w:r>
      <w:r w:rsidR="0062143C" w:rsidRPr="0062143C">
        <w:rPr>
          <w:rStyle w:val="TMBodyChar"/>
        </w:rPr>
        <w:t xml:space="preserve"> </w:t>
      </w:r>
      <w:r w:rsidR="005506A3">
        <w:rPr>
          <w:rStyle w:val="TMBodyChar"/>
        </w:rPr>
        <w:t>22</w:t>
      </w:r>
      <w:r>
        <w:rPr>
          <w:rStyle w:val="TMBodyChar"/>
        </w:rPr>
        <w:t>, 201</w:t>
      </w:r>
      <w:r w:rsidR="005A70B0">
        <w:rPr>
          <w:rStyle w:val="TMBodyChar"/>
        </w:rPr>
        <w:t>9</w:t>
      </w:r>
      <w:r w:rsidR="0062143C" w:rsidRPr="0062143C">
        <w:rPr>
          <w:rStyle w:val="TMBodyChar"/>
        </w:rPr>
        <w:tab/>
      </w:r>
      <w:r w:rsidR="00A7614C">
        <w:rPr>
          <w:rStyle w:val="TMBodyChar"/>
          <w:b/>
        </w:rPr>
        <w:t>Notice of Outcomes</w:t>
      </w:r>
    </w:p>
    <w:p w14:paraId="5AFEF13B" w14:textId="52730430" w:rsidR="0062143C" w:rsidRDefault="00A7614C" w:rsidP="00A7614C">
      <w:pPr>
        <w:spacing w:after="160" w:line="240" w:lineRule="auto"/>
        <w:ind w:left="2160" w:hanging="2160"/>
        <w:rPr>
          <w:rStyle w:val="TMBodyChar"/>
        </w:rPr>
      </w:pPr>
      <w:r>
        <w:rPr>
          <w:rStyle w:val="TMBodyChar"/>
          <w:b/>
        </w:rPr>
        <w:tab/>
      </w:r>
      <w:r w:rsidRPr="003D0A34">
        <w:rPr>
          <w:rStyle w:val="TMBodyChar"/>
          <w:i/>
        </w:rPr>
        <w:t>Large Innovation Grants</w:t>
      </w:r>
      <w:r>
        <w:rPr>
          <w:rStyle w:val="TMBodyChar"/>
          <w:b/>
        </w:rPr>
        <w:t xml:space="preserve"> - </w:t>
      </w:r>
      <w:r w:rsidR="0062143C" w:rsidRPr="0062143C">
        <w:rPr>
          <w:rStyle w:val="TMBodyChar"/>
        </w:rPr>
        <w:t xml:space="preserve">Selected </w:t>
      </w:r>
      <w:r w:rsidR="00B00440">
        <w:rPr>
          <w:rStyle w:val="TMBodyChar"/>
        </w:rPr>
        <w:t>applicants</w:t>
      </w:r>
      <w:r w:rsidR="00C301CD">
        <w:rPr>
          <w:rStyle w:val="TMBodyChar"/>
        </w:rPr>
        <w:t xml:space="preserve"> </w:t>
      </w:r>
      <w:r w:rsidR="0062143C" w:rsidRPr="0062143C">
        <w:rPr>
          <w:rStyle w:val="TMBodyChar"/>
        </w:rPr>
        <w:t>are invited to pitch the</w:t>
      </w:r>
      <w:r w:rsidR="00F22AB1">
        <w:rPr>
          <w:rStyle w:val="TMBodyChar"/>
        </w:rPr>
        <w:t>ir</w:t>
      </w:r>
      <w:r w:rsidR="00C301CD">
        <w:rPr>
          <w:rStyle w:val="TMBodyChar"/>
        </w:rPr>
        <w:t xml:space="preserve"> innovation o</w:t>
      </w:r>
      <w:r w:rsidR="0062143C" w:rsidRPr="0062143C">
        <w:rPr>
          <w:rStyle w:val="TMBodyChar"/>
        </w:rPr>
        <w:t>n April</w:t>
      </w:r>
      <w:r w:rsidR="00743987">
        <w:rPr>
          <w:rStyle w:val="TMBodyChar"/>
        </w:rPr>
        <w:t xml:space="preserve"> 4</w:t>
      </w:r>
      <w:r w:rsidR="007E3E3C">
        <w:rPr>
          <w:rStyle w:val="TMBodyChar"/>
        </w:rPr>
        <w:t>, 2019</w:t>
      </w:r>
      <w:r w:rsidR="00F22AB1">
        <w:rPr>
          <w:rStyle w:val="TMBodyChar"/>
        </w:rPr>
        <w:t xml:space="preserve"> and </w:t>
      </w:r>
      <w:r w:rsidR="00C301CD">
        <w:rPr>
          <w:rStyle w:val="TMBodyChar"/>
        </w:rPr>
        <w:t xml:space="preserve">submit </w:t>
      </w:r>
      <w:r w:rsidR="00F22AB1">
        <w:rPr>
          <w:rStyle w:val="TMBodyChar"/>
        </w:rPr>
        <w:t>a detailed budget sheet</w:t>
      </w:r>
    </w:p>
    <w:p w14:paraId="33D63136" w14:textId="2BEEC9E6" w:rsidR="000971A0" w:rsidRDefault="00A7614C" w:rsidP="00C301CD">
      <w:pPr>
        <w:spacing w:after="160" w:line="240" w:lineRule="auto"/>
        <w:ind w:left="2160"/>
        <w:rPr>
          <w:rStyle w:val="TMBodyChar"/>
        </w:rPr>
      </w:pPr>
      <w:r w:rsidRPr="003D0A34">
        <w:rPr>
          <w:rStyle w:val="TMBodyChar"/>
          <w:i/>
        </w:rPr>
        <w:t xml:space="preserve">Small </w:t>
      </w:r>
      <w:r w:rsidR="00743987" w:rsidRPr="003D0A34">
        <w:rPr>
          <w:rStyle w:val="TMBodyChar"/>
          <w:i/>
        </w:rPr>
        <w:t xml:space="preserve">and Sustaining </w:t>
      </w:r>
      <w:r w:rsidRPr="003D0A34">
        <w:rPr>
          <w:rStyle w:val="TMBodyChar"/>
          <w:i/>
        </w:rPr>
        <w:t>Innovation Grants</w:t>
      </w:r>
      <w:r>
        <w:rPr>
          <w:rStyle w:val="TMBodyChar"/>
        </w:rPr>
        <w:t xml:space="preserve"> - </w:t>
      </w:r>
      <w:r w:rsidR="000971A0">
        <w:rPr>
          <w:rStyle w:val="TMBodyChar"/>
        </w:rPr>
        <w:t xml:space="preserve">Selected </w:t>
      </w:r>
      <w:r w:rsidR="00B00440">
        <w:rPr>
          <w:rStyle w:val="TMBodyChar"/>
        </w:rPr>
        <w:t>applicants</w:t>
      </w:r>
      <w:r>
        <w:rPr>
          <w:rStyle w:val="TMBodyChar"/>
        </w:rPr>
        <w:t xml:space="preserve"> are </w:t>
      </w:r>
      <w:r w:rsidR="00C301CD">
        <w:rPr>
          <w:rStyle w:val="TMBodyChar"/>
        </w:rPr>
        <w:t>invited to be recognized on Apr</w:t>
      </w:r>
      <w:r w:rsidR="00743987">
        <w:rPr>
          <w:rStyle w:val="TMBodyChar"/>
        </w:rPr>
        <w:t>il 4</w:t>
      </w:r>
      <w:r w:rsidR="007E3E3C">
        <w:rPr>
          <w:rStyle w:val="TMBodyChar"/>
        </w:rPr>
        <w:t>, 2019</w:t>
      </w:r>
      <w:r w:rsidR="00C301CD">
        <w:rPr>
          <w:rStyle w:val="TMBodyChar"/>
        </w:rPr>
        <w:t xml:space="preserve"> and submit a detailed budget sheet</w:t>
      </w:r>
    </w:p>
    <w:p w14:paraId="2775C5A4" w14:textId="5B8609E5" w:rsidR="0062143C" w:rsidRDefault="00A7614C" w:rsidP="0062143C">
      <w:pPr>
        <w:spacing w:after="160" w:line="240" w:lineRule="auto"/>
        <w:rPr>
          <w:rStyle w:val="TMBodyChar"/>
        </w:rPr>
      </w:pPr>
      <w:r>
        <w:rPr>
          <w:rStyle w:val="TMBodyChar"/>
        </w:rPr>
        <w:t>March 15</w:t>
      </w:r>
      <w:r w:rsidR="005A70B0">
        <w:rPr>
          <w:rStyle w:val="TMBodyChar"/>
        </w:rPr>
        <w:t>, 2019</w:t>
      </w:r>
      <w:r w:rsidR="0062143C" w:rsidRPr="0062143C">
        <w:rPr>
          <w:rStyle w:val="TMBodyChar"/>
        </w:rPr>
        <w:tab/>
      </w:r>
      <w:r w:rsidR="002B2A91">
        <w:rPr>
          <w:rStyle w:val="TMBodyChar"/>
        </w:rPr>
        <w:tab/>
      </w:r>
      <w:r w:rsidR="00C301CD">
        <w:rPr>
          <w:rStyle w:val="TMBodyChar"/>
        </w:rPr>
        <w:t>Detailed budget sheets</w:t>
      </w:r>
      <w:r w:rsidR="0062143C" w:rsidRPr="0062143C">
        <w:rPr>
          <w:rStyle w:val="TMBodyChar"/>
        </w:rPr>
        <w:t xml:space="preserve"> due</w:t>
      </w:r>
      <w:r w:rsidR="00FA22F8">
        <w:rPr>
          <w:rStyle w:val="TMBodyChar"/>
        </w:rPr>
        <w:t xml:space="preserve"> / pitch p</w:t>
      </w:r>
      <w:r>
        <w:rPr>
          <w:rStyle w:val="TMBodyChar"/>
        </w:rPr>
        <w:t xml:space="preserve">resentation coaches </w:t>
      </w:r>
      <w:r w:rsidR="0062143C" w:rsidRPr="0062143C">
        <w:rPr>
          <w:rStyle w:val="TMBodyChar"/>
        </w:rPr>
        <w:t>assigned</w:t>
      </w:r>
    </w:p>
    <w:p w14:paraId="394A90FE" w14:textId="0225C011" w:rsidR="00A7614C" w:rsidRDefault="00743987" w:rsidP="00A7614C">
      <w:pPr>
        <w:spacing w:after="160" w:line="240" w:lineRule="auto"/>
        <w:ind w:left="2160" w:hanging="2160"/>
        <w:rPr>
          <w:rStyle w:val="TMBodyChar"/>
        </w:rPr>
      </w:pPr>
      <w:r>
        <w:rPr>
          <w:rStyle w:val="TMBodyChar"/>
        </w:rPr>
        <w:t>April 4</w:t>
      </w:r>
      <w:r w:rsidR="005A70B0">
        <w:rPr>
          <w:rStyle w:val="TMBodyChar"/>
        </w:rPr>
        <w:t>, 2019</w:t>
      </w:r>
      <w:r w:rsidR="0062143C" w:rsidRPr="0062143C">
        <w:rPr>
          <w:rStyle w:val="TMBodyChar"/>
        </w:rPr>
        <w:tab/>
      </w:r>
      <w:r w:rsidR="00A7614C" w:rsidRPr="00A7614C">
        <w:rPr>
          <w:rStyle w:val="TMBodyChar"/>
          <w:b/>
        </w:rPr>
        <w:t>Shark Tank Open Event</w:t>
      </w:r>
    </w:p>
    <w:p w14:paraId="7229E0C7" w14:textId="65ECEBD1" w:rsidR="002B2A91" w:rsidRDefault="00B00440" w:rsidP="00A7614C">
      <w:pPr>
        <w:spacing w:after="160" w:line="240" w:lineRule="auto"/>
        <w:ind w:left="2160"/>
        <w:rPr>
          <w:rStyle w:val="TMBodyChar"/>
        </w:rPr>
      </w:pPr>
      <w:r>
        <w:rPr>
          <w:rStyle w:val="TMBodyChar"/>
        </w:rPr>
        <w:t>Select</w:t>
      </w:r>
      <w:r w:rsidR="003F0A8E">
        <w:rPr>
          <w:rStyle w:val="TMBodyChar"/>
        </w:rPr>
        <w:t>ed</w:t>
      </w:r>
      <w:r>
        <w:rPr>
          <w:rStyle w:val="TMBodyChar"/>
        </w:rPr>
        <w:t xml:space="preserve"> applicants</w:t>
      </w:r>
      <w:r w:rsidR="00A7614C">
        <w:rPr>
          <w:rStyle w:val="TMBodyChar"/>
        </w:rPr>
        <w:t xml:space="preserve"> pitch to an “investor” panel</w:t>
      </w:r>
      <w:r w:rsidR="003F0A8E">
        <w:rPr>
          <w:rStyle w:val="TMBodyChar"/>
        </w:rPr>
        <w:t xml:space="preserve"> (large innovation grants)</w:t>
      </w:r>
    </w:p>
    <w:p w14:paraId="5B61B1D1" w14:textId="7CC4C70E" w:rsidR="002B2A91" w:rsidRPr="0062143C" w:rsidRDefault="00A7614C" w:rsidP="002B2A91">
      <w:pPr>
        <w:spacing w:after="160" w:line="240" w:lineRule="auto"/>
        <w:ind w:left="2160"/>
        <w:rPr>
          <w:rStyle w:val="TMBodyChar"/>
        </w:rPr>
      </w:pPr>
      <w:r>
        <w:rPr>
          <w:rStyle w:val="TMBodyChar"/>
        </w:rPr>
        <w:t>Small innovation grant recipients formally recognized</w:t>
      </w:r>
    </w:p>
    <w:p w14:paraId="6C4B28E2" w14:textId="55A99B3E" w:rsidR="0062143C" w:rsidRPr="0062143C" w:rsidRDefault="00A7614C" w:rsidP="002B2A91">
      <w:pPr>
        <w:spacing w:after="160" w:line="240" w:lineRule="auto"/>
        <w:ind w:left="2160" w:hanging="2160"/>
        <w:rPr>
          <w:rStyle w:val="TMBodyChar"/>
        </w:rPr>
      </w:pPr>
      <w:r>
        <w:rPr>
          <w:rStyle w:val="TMBodyChar"/>
        </w:rPr>
        <w:t>May 10</w:t>
      </w:r>
      <w:r w:rsidR="005A70B0">
        <w:rPr>
          <w:rStyle w:val="TMBodyChar"/>
        </w:rPr>
        <w:t>, 2019</w:t>
      </w:r>
      <w:r w:rsidR="0062143C" w:rsidRPr="0062143C">
        <w:rPr>
          <w:rStyle w:val="TMBodyChar"/>
        </w:rPr>
        <w:tab/>
      </w:r>
      <w:r>
        <w:rPr>
          <w:rStyle w:val="TMBodyChar"/>
        </w:rPr>
        <w:t>Large</w:t>
      </w:r>
      <w:r w:rsidR="002B2A91">
        <w:rPr>
          <w:rStyle w:val="TMBodyChar"/>
        </w:rPr>
        <w:t xml:space="preserve"> </w:t>
      </w:r>
      <w:r>
        <w:rPr>
          <w:rStyle w:val="TMBodyChar"/>
        </w:rPr>
        <w:t>i</w:t>
      </w:r>
      <w:r w:rsidR="0062143C" w:rsidRPr="0062143C">
        <w:rPr>
          <w:rStyle w:val="TMBodyChar"/>
        </w:rPr>
        <w:t>nnovation</w:t>
      </w:r>
      <w:r>
        <w:rPr>
          <w:rStyle w:val="TMBodyChar"/>
        </w:rPr>
        <w:t xml:space="preserve"> grant</w:t>
      </w:r>
      <w:r w:rsidR="0062143C" w:rsidRPr="0062143C">
        <w:rPr>
          <w:rStyle w:val="TMBodyChar"/>
        </w:rPr>
        <w:t xml:space="preserve"> recipients are notified and receive feedback from the investor panel</w:t>
      </w:r>
    </w:p>
    <w:p w14:paraId="1A6C4C88" w14:textId="71BFB2D2" w:rsidR="0062143C" w:rsidRPr="0062143C" w:rsidRDefault="002B2A91" w:rsidP="002B2A91">
      <w:pPr>
        <w:spacing w:after="160" w:line="240" w:lineRule="auto"/>
        <w:ind w:left="2160" w:hanging="2160"/>
        <w:rPr>
          <w:rStyle w:val="TMBodyChar"/>
        </w:rPr>
      </w:pPr>
      <w:r>
        <w:rPr>
          <w:rStyle w:val="TMBodyChar"/>
        </w:rPr>
        <w:t>June</w:t>
      </w:r>
      <w:r w:rsidR="0062143C" w:rsidRPr="0062143C">
        <w:rPr>
          <w:rStyle w:val="TMBodyChar"/>
        </w:rPr>
        <w:t xml:space="preserve"> </w:t>
      </w:r>
      <w:r w:rsidR="005A70B0">
        <w:rPr>
          <w:rStyle w:val="TMBodyChar"/>
        </w:rPr>
        <w:t>28, 2019</w:t>
      </w:r>
      <w:r w:rsidR="005A70B0">
        <w:rPr>
          <w:rStyle w:val="TMBodyChar"/>
        </w:rPr>
        <w:tab/>
        <w:t xml:space="preserve">All intra-agency agreements signed between </w:t>
      </w:r>
      <w:r w:rsidR="003F0A8E">
        <w:rPr>
          <w:rStyle w:val="TMBodyChar"/>
        </w:rPr>
        <w:t xml:space="preserve">awarded </w:t>
      </w:r>
      <w:r w:rsidR="005A70B0">
        <w:rPr>
          <w:rStyle w:val="TMBodyChar"/>
        </w:rPr>
        <w:t>campuses and Educational Innovations at the Minnesota State system office</w:t>
      </w:r>
    </w:p>
    <w:p w14:paraId="480F0B99" w14:textId="3B01F0B0" w:rsidR="0062143C" w:rsidRPr="0062143C" w:rsidRDefault="005A70B0" w:rsidP="0062143C">
      <w:pPr>
        <w:spacing w:after="160" w:line="240" w:lineRule="auto"/>
        <w:rPr>
          <w:rStyle w:val="TMBodyChar"/>
        </w:rPr>
      </w:pPr>
      <w:r>
        <w:rPr>
          <w:rStyle w:val="TMBodyChar"/>
        </w:rPr>
        <w:t>August 24, 2019</w:t>
      </w:r>
      <w:r w:rsidR="0062143C" w:rsidRPr="0062143C">
        <w:rPr>
          <w:rStyle w:val="TMBodyChar"/>
        </w:rPr>
        <w:tab/>
      </w:r>
      <w:r>
        <w:rPr>
          <w:rStyle w:val="TMBodyChar"/>
        </w:rPr>
        <w:t>Evaluation plans due for all funded projects</w:t>
      </w:r>
    </w:p>
    <w:p w14:paraId="043CCF44" w14:textId="052DA5E4" w:rsidR="0062143C" w:rsidRPr="0062143C" w:rsidRDefault="005A70B0" w:rsidP="0062143C">
      <w:pPr>
        <w:spacing w:after="160" w:line="240" w:lineRule="auto"/>
        <w:rPr>
          <w:rStyle w:val="TMBodyChar"/>
        </w:rPr>
      </w:pPr>
      <w:r>
        <w:rPr>
          <w:rStyle w:val="TMBodyChar"/>
        </w:rPr>
        <w:t>Spring</w:t>
      </w:r>
      <w:r w:rsidR="002B2A91">
        <w:rPr>
          <w:rStyle w:val="TMBodyChar"/>
        </w:rPr>
        <w:t xml:space="preserve"> 20</w:t>
      </w:r>
      <w:r>
        <w:rPr>
          <w:rStyle w:val="TMBodyChar"/>
        </w:rPr>
        <w:t>20</w:t>
      </w:r>
      <w:r w:rsidR="0062143C" w:rsidRPr="0062143C">
        <w:rPr>
          <w:rStyle w:val="TMBodyChar"/>
        </w:rPr>
        <w:tab/>
      </w:r>
      <w:r w:rsidR="002B2A91">
        <w:rPr>
          <w:rStyle w:val="TMBodyChar"/>
        </w:rPr>
        <w:tab/>
      </w:r>
      <w:r w:rsidR="0062143C" w:rsidRPr="0062143C">
        <w:rPr>
          <w:rStyle w:val="TMBodyChar"/>
        </w:rPr>
        <w:t xml:space="preserve">Innovators present outcomes </w:t>
      </w:r>
      <w:r>
        <w:rPr>
          <w:rStyle w:val="TMBodyChar"/>
        </w:rPr>
        <w:t>and/or progress to campus and system colleagues</w:t>
      </w:r>
    </w:p>
    <w:p w14:paraId="4AD8550F" w14:textId="1E319A93" w:rsidR="00A56293" w:rsidRDefault="002B2A91" w:rsidP="000618F4">
      <w:pPr>
        <w:spacing w:after="160" w:line="240" w:lineRule="auto"/>
        <w:rPr>
          <w:rStyle w:val="TMBodyChar"/>
        </w:rPr>
      </w:pPr>
      <w:r>
        <w:rPr>
          <w:rStyle w:val="TMBodyChar"/>
        </w:rPr>
        <w:t>April 20</w:t>
      </w:r>
      <w:r w:rsidR="005A70B0">
        <w:rPr>
          <w:rStyle w:val="TMBodyChar"/>
        </w:rPr>
        <w:t>20</w:t>
      </w:r>
      <w:r w:rsidR="0062143C" w:rsidRPr="0062143C">
        <w:rPr>
          <w:rStyle w:val="TMBodyChar"/>
        </w:rPr>
        <w:tab/>
      </w:r>
      <w:r>
        <w:rPr>
          <w:rStyle w:val="TMBodyChar"/>
        </w:rPr>
        <w:tab/>
      </w:r>
      <w:r w:rsidR="0062143C" w:rsidRPr="0062143C">
        <w:rPr>
          <w:rStyle w:val="TMBodyChar"/>
        </w:rPr>
        <w:t xml:space="preserve">Innovators </w:t>
      </w:r>
      <w:r w:rsidR="005A70B0">
        <w:rPr>
          <w:rStyle w:val="TMBodyChar"/>
        </w:rPr>
        <w:t>showcase at the 2020 Shark Tank Open event</w:t>
      </w:r>
      <w:r w:rsidR="00A56293">
        <w:rPr>
          <w:rStyle w:val="TMBodyChar"/>
        </w:rPr>
        <w:br w:type="page"/>
      </w:r>
    </w:p>
    <w:p w14:paraId="5DA54E65" w14:textId="667BCE11" w:rsidR="002B2A91" w:rsidRPr="002B2A91" w:rsidRDefault="00B56D87" w:rsidP="002B2A91">
      <w:pPr>
        <w:pStyle w:val="Heading1"/>
        <w:rPr>
          <w:rStyle w:val="TMBodyChar"/>
          <w:rFonts w:eastAsiaTheme="majorEastAsia"/>
          <w:sz w:val="32"/>
          <w:szCs w:val="32"/>
        </w:rPr>
      </w:pPr>
      <w:r>
        <w:rPr>
          <w:rStyle w:val="TMBodyChar"/>
          <w:rFonts w:eastAsiaTheme="majorEastAsia"/>
          <w:sz w:val="32"/>
          <w:szCs w:val="32"/>
        </w:rPr>
        <w:lastRenderedPageBreak/>
        <w:t>Seed and Sustaining</w:t>
      </w:r>
      <w:r w:rsidR="002B2A91" w:rsidRPr="002B2A91">
        <w:rPr>
          <w:rStyle w:val="TMBodyChar"/>
          <w:rFonts w:eastAsiaTheme="majorEastAsia"/>
          <w:sz w:val="32"/>
          <w:szCs w:val="32"/>
        </w:rPr>
        <w:t xml:space="preserve"> </w:t>
      </w:r>
      <w:r w:rsidR="00472E4E">
        <w:rPr>
          <w:rStyle w:val="TMBodyChar"/>
          <w:rFonts w:eastAsiaTheme="majorEastAsia"/>
          <w:sz w:val="32"/>
          <w:szCs w:val="32"/>
        </w:rPr>
        <w:t>Application Instructions</w:t>
      </w:r>
    </w:p>
    <w:p w14:paraId="29BD5A1A" w14:textId="4F1E307D" w:rsidR="002B2A91" w:rsidRPr="002B2A91" w:rsidRDefault="002B2A91" w:rsidP="002B2A91">
      <w:pPr>
        <w:rPr>
          <w:rStyle w:val="TMBodyChar"/>
        </w:rPr>
      </w:pPr>
      <w:r w:rsidRPr="002B2A91">
        <w:rPr>
          <w:rStyle w:val="TMBodyChar"/>
        </w:rPr>
        <w:t xml:space="preserve">Complete </w:t>
      </w:r>
      <w:r w:rsidR="004F5EA7">
        <w:rPr>
          <w:rStyle w:val="TMBodyChar"/>
        </w:rPr>
        <w:t xml:space="preserve">the </w:t>
      </w:r>
      <w:r w:rsidRPr="002B2A91">
        <w:rPr>
          <w:rStyle w:val="TMBodyChar"/>
        </w:rPr>
        <w:t xml:space="preserve">request for proposal </w:t>
      </w:r>
      <w:r w:rsidR="00004546">
        <w:rPr>
          <w:rStyle w:val="TMBodyChar"/>
        </w:rPr>
        <w:t>application attached.</w:t>
      </w:r>
    </w:p>
    <w:p w14:paraId="60365004" w14:textId="14498B8A" w:rsidR="002B2A91" w:rsidRPr="002B2A91" w:rsidRDefault="002B2A91" w:rsidP="002B2A91">
      <w:pPr>
        <w:pStyle w:val="ListParagraph"/>
        <w:numPr>
          <w:ilvl w:val="0"/>
          <w:numId w:val="3"/>
        </w:numPr>
        <w:rPr>
          <w:rStyle w:val="TMBodyChar"/>
        </w:rPr>
      </w:pPr>
      <w:r w:rsidRPr="002B2A91">
        <w:rPr>
          <w:rStyle w:val="TMBodyChar"/>
        </w:rPr>
        <w:t xml:space="preserve">The submitting college/university must agree to be the fiscal agent for the grant. </w:t>
      </w:r>
    </w:p>
    <w:p w14:paraId="1EA8889D" w14:textId="70E72DA3" w:rsidR="002B2A91" w:rsidRDefault="003F0A8E" w:rsidP="002B2A91">
      <w:pPr>
        <w:pStyle w:val="ListParagraph"/>
        <w:numPr>
          <w:ilvl w:val="0"/>
          <w:numId w:val="3"/>
        </w:numPr>
        <w:rPr>
          <w:rStyle w:val="TMBodyChar"/>
        </w:rPr>
      </w:pPr>
      <w:r>
        <w:rPr>
          <w:rStyle w:val="TMBodyChar"/>
        </w:rPr>
        <w:t>Applicants</w:t>
      </w:r>
      <w:r w:rsidR="004F5EA7">
        <w:rPr>
          <w:rStyle w:val="TMBodyChar"/>
        </w:rPr>
        <w:t xml:space="preserve"> must a</w:t>
      </w:r>
      <w:r w:rsidR="002B2A91" w:rsidRPr="002B2A91">
        <w:rPr>
          <w:rStyle w:val="TMBodyChar"/>
        </w:rPr>
        <w:t xml:space="preserve">nswer </w:t>
      </w:r>
      <w:r w:rsidR="00B56D87">
        <w:rPr>
          <w:rStyle w:val="TMBodyChar"/>
        </w:rPr>
        <w:t>all application</w:t>
      </w:r>
      <w:r w:rsidR="002B2A91" w:rsidRPr="002B2A91">
        <w:rPr>
          <w:rStyle w:val="TMBodyChar"/>
        </w:rPr>
        <w:t xml:space="preserve"> questions, </w:t>
      </w:r>
      <w:r w:rsidR="00B56D87">
        <w:rPr>
          <w:rStyle w:val="TMBodyChar"/>
        </w:rPr>
        <w:t>providing</w:t>
      </w:r>
      <w:r w:rsidR="002B2A91" w:rsidRPr="002B2A91">
        <w:rPr>
          <w:rStyle w:val="TMBodyChar"/>
        </w:rPr>
        <w:t xml:space="preserve"> a snapshot of the innovation. Include supplemental information</w:t>
      </w:r>
      <w:r w:rsidR="00B56D87">
        <w:rPr>
          <w:rStyle w:val="TMBodyChar"/>
        </w:rPr>
        <w:t xml:space="preserve"> as </w:t>
      </w:r>
      <w:r w:rsidR="002B2A91" w:rsidRPr="002B2A91">
        <w:rPr>
          <w:rStyle w:val="TMBodyChar"/>
        </w:rPr>
        <w:t xml:space="preserve">necessary to understand intent. </w:t>
      </w:r>
    </w:p>
    <w:p w14:paraId="2BE026D8" w14:textId="2F048F4C" w:rsidR="005506A3" w:rsidRPr="002B2A91" w:rsidRDefault="005506A3" w:rsidP="002B2A91">
      <w:pPr>
        <w:pStyle w:val="ListParagraph"/>
        <w:numPr>
          <w:ilvl w:val="0"/>
          <w:numId w:val="3"/>
        </w:numPr>
        <w:rPr>
          <w:rStyle w:val="TMBodyChar"/>
        </w:rPr>
      </w:pPr>
      <w:r>
        <w:rPr>
          <w:rStyle w:val="TMBodyChar"/>
        </w:rPr>
        <w:t xml:space="preserve">Student </w:t>
      </w:r>
      <w:r w:rsidR="003F0A8E">
        <w:rPr>
          <w:rStyle w:val="TMBodyChar"/>
        </w:rPr>
        <w:t>applicants</w:t>
      </w:r>
      <w:r w:rsidR="00841A1A">
        <w:rPr>
          <w:rStyle w:val="TMBodyChar"/>
        </w:rPr>
        <w:t xml:space="preserve"> must have a Minnesota State fa</w:t>
      </w:r>
      <w:r w:rsidR="00841A1A">
        <w:t>c</w:t>
      </w:r>
      <w:r>
        <w:rPr>
          <w:rStyle w:val="TMBodyChar"/>
        </w:rPr>
        <w:t xml:space="preserve">ulty or staff member sponsor.  Student </w:t>
      </w:r>
      <w:r w:rsidR="003F0A8E">
        <w:rPr>
          <w:rStyle w:val="TMBodyChar"/>
        </w:rPr>
        <w:t>applicants</w:t>
      </w:r>
      <w:r>
        <w:rPr>
          <w:rStyle w:val="TMBodyChar"/>
        </w:rPr>
        <w:t xml:space="preserve"> that do not have a sponsor will not be considered.</w:t>
      </w:r>
    </w:p>
    <w:p w14:paraId="428DBCBC" w14:textId="6824F230" w:rsidR="002B2A91" w:rsidRPr="002B2A91" w:rsidRDefault="002B2A91" w:rsidP="002B2A91">
      <w:pPr>
        <w:pStyle w:val="ListParagraph"/>
        <w:numPr>
          <w:ilvl w:val="0"/>
          <w:numId w:val="3"/>
        </w:numPr>
        <w:rPr>
          <w:rStyle w:val="TMBodyChar"/>
        </w:rPr>
      </w:pPr>
      <w:r w:rsidRPr="002B2A91">
        <w:rPr>
          <w:rStyle w:val="TMBodyChar"/>
        </w:rPr>
        <w:t xml:space="preserve">Acquire the approval and signature of the appropriate campus administrator at the submitting college/university to complete the statement of understanding and assurance verification. A team may </w:t>
      </w:r>
      <w:r w:rsidR="004F5EA7">
        <w:rPr>
          <w:rStyle w:val="TMBodyChar"/>
        </w:rPr>
        <w:t>have representatives from</w:t>
      </w:r>
      <w:r w:rsidRPr="002B2A91">
        <w:rPr>
          <w:rStyle w:val="TMBodyChar"/>
        </w:rPr>
        <w:t xml:space="preserve"> multiple colleges and universities, but one must verify the information and agree to be the fiscal agent should funds be awarded.  </w:t>
      </w:r>
    </w:p>
    <w:p w14:paraId="6D680F5C" w14:textId="77777777" w:rsidR="00557C37" w:rsidRDefault="00B56D87" w:rsidP="002B2A91">
      <w:pPr>
        <w:pStyle w:val="ListParagraph"/>
        <w:numPr>
          <w:ilvl w:val="0"/>
          <w:numId w:val="3"/>
        </w:numPr>
        <w:rPr>
          <w:rStyle w:val="TMBodyChar"/>
        </w:rPr>
      </w:pPr>
      <w:r>
        <w:rPr>
          <w:rStyle w:val="TMBodyChar"/>
        </w:rPr>
        <w:t>Email all</w:t>
      </w:r>
      <w:r w:rsidR="002B2A91" w:rsidRPr="002B2A91">
        <w:rPr>
          <w:rStyle w:val="TMBodyChar"/>
        </w:rPr>
        <w:t xml:space="preserve"> application</w:t>
      </w:r>
      <w:r w:rsidR="004F5EA7">
        <w:rPr>
          <w:rStyle w:val="TMBodyChar"/>
        </w:rPr>
        <w:t>s</w:t>
      </w:r>
      <w:r w:rsidR="002B2A91" w:rsidRPr="002B2A91">
        <w:rPr>
          <w:rStyle w:val="TMBodyChar"/>
        </w:rPr>
        <w:t xml:space="preserve"> to </w:t>
      </w:r>
      <w:r w:rsidR="004F5EA7">
        <w:rPr>
          <w:rStyle w:val="TMBodyChar"/>
        </w:rPr>
        <w:t>Stephen Kelly</w:t>
      </w:r>
      <w:r w:rsidR="002B2A91" w:rsidRPr="002B2A91">
        <w:rPr>
          <w:rStyle w:val="TMBodyChar"/>
        </w:rPr>
        <w:t xml:space="preserve">, </w:t>
      </w:r>
      <w:r w:rsidR="00B11322">
        <w:rPr>
          <w:rStyle w:val="TMBodyChar"/>
        </w:rPr>
        <w:t xml:space="preserve">Open Education and Innovations Program </w:t>
      </w:r>
      <w:r w:rsidR="00205DD8">
        <w:rPr>
          <w:rStyle w:val="TMBodyChar"/>
        </w:rPr>
        <w:t>Coordinator</w:t>
      </w:r>
      <w:r w:rsidR="00B11322">
        <w:rPr>
          <w:rStyle w:val="TMBodyChar"/>
        </w:rPr>
        <w:t>, at</w:t>
      </w:r>
      <w:r w:rsidR="002B2A91" w:rsidRPr="002B2A91">
        <w:rPr>
          <w:rStyle w:val="TMBodyChar"/>
        </w:rPr>
        <w:t xml:space="preserve"> </w:t>
      </w:r>
      <w:hyperlink r:id="rId14" w:history="1">
        <w:r w:rsidR="00B11322" w:rsidRPr="0006709F">
          <w:rPr>
            <w:rStyle w:val="Hyperlink"/>
          </w:rPr>
          <w:t>stephen.kelly@minnstate.edu</w:t>
        </w:r>
      </w:hyperlink>
      <w:r w:rsidR="00B11322">
        <w:rPr>
          <w:rStyle w:val="TMBodyChar"/>
        </w:rPr>
        <w:t xml:space="preserve">.  </w:t>
      </w:r>
      <w:r>
        <w:rPr>
          <w:rStyle w:val="TMBodyChar"/>
        </w:rPr>
        <w:t>All proposals should be cc’d to</w:t>
      </w:r>
      <w:r w:rsidR="005506A3">
        <w:rPr>
          <w:rStyle w:val="TMBodyChar"/>
        </w:rPr>
        <w:t xml:space="preserve"> LaShawnda Ford</w:t>
      </w:r>
      <w:r w:rsidR="00DC1290">
        <w:rPr>
          <w:rStyle w:val="TMBodyChar"/>
        </w:rPr>
        <w:t>, Administrative Assistant to the Senior System Director of Educational Innovations,</w:t>
      </w:r>
      <w:r w:rsidR="005506A3">
        <w:rPr>
          <w:rStyle w:val="TMBodyChar"/>
        </w:rPr>
        <w:t xml:space="preserve"> at </w:t>
      </w:r>
      <w:hyperlink r:id="rId15" w:history="1">
        <w:r w:rsidR="005506A3" w:rsidRPr="00C610A1">
          <w:rPr>
            <w:rStyle w:val="Hyperlink"/>
          </w:rPr>
          <w:t>lashawnda.ford@minnstate.edu</w:t>
        </w:r>
      </w:hyperlink>
      <w:r w:rsidR="005506A3">
        <w:rPr>
          <w:rStyle w:val="TMBodyChar"/>
        </w:rPr>
        <w:t xml:space="preserve">.  </w:t>
      </w:r>
    </w:p>
    <w:p w14:paraId="3B05A276" w14:textId="5B1ADA2C" w:rsidR="002B2A91" w:rsidRPr="002B2A91" w:rsidRDefault="00B11322" w:rsidP="002B2A91">
      <w:pPr>
        <w:pStyle w:val="ListParagraph"/>
        <w:numPr>
          <w:ilvl w:val="0"/>
          <w:numId w:val="3"/>
        </w:numPr>
        <w:rPr>
          <w:rStyle w:val="TMBodyChar"/>
        </w:rPr>
      </w:pPr>
      <w:r>
        <w:rPr>
          <w:rStyle w:val="TMBodyChar"/>
        </w:rPr>
        <w:t xml:space="preserve">Proposals should be sent </w:t>
      </w:r>
      <w:r w:rsidR="002B2A91" w:rsidRPr="002B2A91">
        <w:rPr>
          <w:rStyle w:val="TMBodyChar"/>
        </w:rPr>
        <w:t xml:space="preserve">as a </w:t>
      </w:r>
      <w:r w:rsidR="002B2A91" w:rsidRPr="003F0A8E">
        <w:rPr>
          <w:rStyle w:val="TMBodyChar"/>
          <w:b/>
        </w:rPr>
        <w:t>PDF or Word document</w:t>
      </w:r>
      <w:r w:rsidR="002B2A91" w:rsidRPr="002B2A91">
        <w:rPr>
          <w:rStyle w:val="TMBodyChar"/>
        </w:rPr>
        <w:t xml:space="preserve"> b</w:t>
      </w:r>
      <w:r w:rsidR="002B2A91">
        <w:rPr>
          <w:rStyle w:val="TMBodyChar"/>
        </w:rPr>
        <w:t xml:space="preserve">y </w:t>
      </w:r>
      <w:r w:rsidR="00B56D87">
        <w:rPr>
          <w:rStyle w:val="TMBodyChar"/>
        </w:rPr>
        <w:t>January 11, 2019</w:t>
      </w:r>
      <w:r w:rsidR="002B2A91">
        <w:rPr>
          <w:rStyle w:val="TMBodyChar"/>
        </w:rPr>
        <w:t xml:space="preserve"> at 4:00 PM. </w:t>
      </w:r>
      <w:r w:rsidR="00557C37">
        <w:rPr>
          <w:rStyle w:val="TMBodyChar"/>
        </w:rPr>
        <w:t xml:space="preserve"> </w:t>
      </w:r>
      <w:r w:rsidR="00557C37" w:rsidRPr="00557C37">
        <w:rPr>
          <w:rStyle w:val="TMBodyChar"/>
          <w:i/>
        </w:rPr>
        <w:t>Applicants will receive a confirmation of receipt.</w:t>
      </w:r>
    </w:p>
    <w:p w14:paraId="3904BE88" w14:textId="6163CA1B" w:rsidR="002B2A91" w:rsidRDefault="002B2A91" w:rsidP="002B2A91">
      <w:pPr>
        <w:rPr>
          <w:rStyle w:val="TMBodyChar"/>
        </w:rPr>
      </w:pPr>
      <w:r w:rsidRPr="002B2A91">
        <w:rPr>
          <w:rStyle w:val="TMBodyChar"/>
        </w:rPr>
        <w:t xml:space="preserve">For questions and additional information, contact </w:t>
      </w:r>
      <w:r w:rsidR="00B11322">
        <w:rPr>
          <w:rStyle w:val="TMBodyChar"/>
        </w:rPr>
        <w:t>Stephen Kelly</w:t>
      </w:r>
      <w:r w:rsidRPr="002B2A91">
        <w:rPr>
          <w:rStyle w:val="TMBodyChar"/>
        </w:rPr>
        <w:t xml:space="preserve">, </w:t>
      </w:r>
      <w:r w:rsidR="00B11322">
        <w:rPr>
          <w:rStyle w:val="TMBodyChar"/>
        </w:rPr>
        <w:t>Open Education and Innovations Program Coordinator</w:t>
      </w:r>
      <w:r w:rsidR="00205DD8">
        <w:rPr>
          <w:rStyle w:val="TMBodyChar"/>
        </w:rPr>
        <w:t>,</w:t>
      </w:r>
      <w:r w:rsidR="00B11322">
        <w:rPr>
          <w:rStyle w:val="TMBodyChar"/>
        </w:rPr>
        <w:t xml:space="preserve"> at</w:t>
      </w:r>
      <w:r w:rsidRPr="002B2A91">
        <w:rPr>
          <w:rStyle w:val="TMBodyChar"/>
        </w:rPr>
        <w:t xml:space="preserve"> </w:t>
      </w:r>
      <w:hyperlink r:id="rId16" w:history="1">
        <w:r w:rsidR="00205DD8" w:rsidRPr="00932B97">
          <w:rPr>
            <w:rStyle w:val="Hyperlink"/>
          </w:rPr>
          <w:t>stephen.kelly@minnstate.edu</w:t>
        </w:r>
      </w:hyperlink>
      <w:r w:rsidR="00205DD8">
        <w:rPr>
          <w:rStyle w:val="TMBodyChar"/>
        </w:rPr>
        <w:t xml:space="preserve"> </w:t>
      </w:r>
      <w:r w:rsidRPr="002B2A91">
        <w:rPr>
          <w:rStyle w:val="TMBodyChar"/>
        </w:rPr>
        <w:t xml:space="preserve">or </w:t>
      </w:r>
      <w:r w:rsidR="00B11322">
        <w:rPr>
          <w:rStyle w:val="TMBodyChar"/>
        </w:rPr>
        <w:t xml:space="preserve">by phone </w:t>
      </w:r>
      <w:r w:rsidR="00F617BA">
        <w:rPr>
          <w:rStyle w:val="TMBodyChar"/>
        </w:rPr>
        <w:t xml:space="preserve">at </w:t>
      </w:r>
      <w:r w:rsidR="00B11322">
        <w:rPr>
          <w:rStyle w:val="TMBodyChar"/>
        </w:rPr>
        <w:t>651-201-1813</w:t>
      </w:r>
      <w:r w:rsidRPr="002B2A91">
        <w:rPr>
          <w:rStyle w:val="TMBodyChar"/>
        </w:rPr>
        <w:t>.</w:t>
      </w:r>
    </w:p>
    <w:p w14:paraId="4C4D5CB4" w14:textId="51B8A5E7" w:rsidR="002667D0" w:rsidRDefault="002667D0" w:rsidP="002B2A91">
      <w:pPr>
        <w:rPr>
          <w:rStyle w:val="TMBodyChar"/>
        </w:rPr>
      </w:pPr>
      <w:r>
        <w:rPr>
          <w:rStyle w:val="TMBodyChar"/>
        </w:rPr>
        <w:t xml:space="preserve">To receive updates regarding the innovation funding round, </w:t>
      </w:r>
      <w:hyperlink r:id="rId17" w:history="1">
        <w:r w:rsidRPr="002667D0">
          <w:rPr>
            <w:rStyle w:val="Hyperlink"/>
          </w:rPr>
          <w:t>subscribe to the ASA Newsletter</w:t>
        </w:r>
      </w:hyperlink>
      <w:r>
        <w:rPr>
          <w:rStyle w:val="TMBodyChar"/>
        </w:rPr>
        <w:t>.</w:t>
      </w:r>
    </w:p>
    <w:p w14:paraId="60F3FEE2" w14:textId="6B1AB525" w:rsidR="00474FD4" w:rsidRDefault="00474FD4" w:rsidP="00474FD4">
      <w:pPr>
        <w:pStyle w:val="Heading1"/>
        <w:rPr>
          <w:rStyle w:val="TMBodyChar"/>
          <w:rFonts w:eastAsiaTheme="majorEastAsia"/>
          <w:sz w:val="32"/>
          <w:szCs w:val="32"/>
        </w:rPr>
      </w:pPr>
      <w:r w:rsidRPr="00474FD4">
        <w:rPr>
          <w:rStyle w:val="TMBodyChar"/>
          <w:rFonts w:eastAsiaTheme="majorEastAsia"/>
          <w:sz w:val="32"/>
          <w:szCs w:val="32"/>
        </w:rPr>
        <w:t>Innovation Funding Information Session</w:t>
      </w:r>
    </w:p>
    <w:p w14:paraId="7AA4308B" w14:textId="21A3CD23" w:rsidR="00474FD4" w:rsidRDefault="005849F5" w:rsidP="00474FD4">
      <w:r>
        <w:t>Persons</w:t>
      </w:r>
      <w:r w:rsidR="00474FD4">
        <w:t xml:space="preserve"> interested in learning more about innovation funding opportunities are invited to attend an online information </w:t>
      </w:r>
      <w:r>
        <w:t xml:space="preserve">/ Q&amp;A </w:t>
      </w:r>
      <w:r w:rsidR="00474FD4">
        <w:t xml:space="preserve">session on </w:t>
      </w:r>
      <w:r w:rsidR="00474FD4" w:rsidRPr="00474FD4">
        <w:rPr>
          <w:b/>
        </w:rPr>
        <w:t>Wednesday, December 5 from 1:30 – 2:30pm</w:t>
      </w:r>
      <w:r w:rsidR="00474FD4">
        <w:t>.</w:t>
      </w:r>
    </w:p>
    <w:p w14:paraId="1DFFC287" w14:textId="0B211C9C" w:rsidR="00474FD4" w:rsidRPr="00474FD4" w:rsidRDefault="00474FD4" w:rsidP="00474FD4">
      <w:pPr>
        <w:rPr>
          <w:b/>
        </w:rPr>
      </w:pPr>
      <w:r w:rsidRPr="00474FD4">
        <w:rPr>
          <w:b/>
        </w:rPr>
        <w:t>Web Meeting Information</w:t>
      </w:r>
    </w:p>
    <w:p w14:paraId="1BF8759D" w14:textId="51659CC8" w:rsidR="00474FD4" w:rsidRDefault="007E3E3C" w:rsidP="00474FD4">
      <w:pPr>
        <w:spacing w:after="0"/>
      </w:pPr>
      <w:hyperlink r:id="rId18" w:history="1">
        <w:r w:rsidR="00474FD4" w:rsidRPr="003A7B1E">
          <w:rPr>
            <w:rStyle w:val="Hyperlink"/>
          </w:rPr>
          <w:t>https://webmeeting.minnstate.edu/innovation-funding</w:t>
        </w:r>
      </w:hyperlink>
    </w:p>
    <w:p w14:paraId="5D43267B" w14:textId="77777777" w:rsidR="00474FD4" w:rsidRDefault="00474FD4" w:rsidP="00474FD4">
      <w:pPr>
        <w:spacing w:after="0"/>
      </w:pPr>
      <w:r>
        <w:t>Participant pin code: 15728351</w:t>
      </w:r>
    </w:p>
    <w:p w14:paraId="309426C7" w14:textId="4541D2D2" w:rsidR="00474FD4" w:rsidRPr="00474FD4" w:rsidRDefault="00474FD4" w:rsidP="00474FD4">
      <w:r>
        <w:t>Toll free access number (Toll Free): 1-855-369-0450</w:t>
      </w:r>
    </w:p>
    <w:p w14:paraId="6E4CE2D7" w14:textId="3AFB979C" w:rsidR="00B11322" w:rsidRDefault="00B11322">
      <w:pPr>
        <w:spacing w:after="0" w:line="240" w:lineRule="auto"/>
        <w:rPr>
          <w:rStyle w:val="TMBodyChar"/>
        </w:rPr>
      </w:pPr>
      <w:r>
        <w:rPr>
          <w:rStyle w:val="TMBodyChar"/>
        </w:rPr>
        <w:br w:type="page"/>
      </w:r>
    </w:p>
    <w:p w14:paraId="7499E301" w14:textId="639C24E6" w:rsidR="00B11322" w:rsidRDefault="00B11322" w:rsidP="00B11322">
      <w:pPr>
        <w:pStyle w:val="Heading1"/>
        <w:rPr>
          <w:rStyle w:val="TMBodyChar"/>
          <w:rFonts w:eastAsiaTheme="majorEastAsia"/>
          <w:sz w:val="32"/>
          <w:szCs w:val="32"/>
        </w:rPr>
      </w:pPr>
      <w:r w:rsidRPr="00B11322">
        <w:rPr>
          <w:rStyle w:val="TMBodyChar"/>
          <w:rFonts w:eastAsiaTheme="majorEastAsia"/>
          <w:sz w:val="32"/>
          <w:szCs w:val="32"/>
        </w:rPr>
        <w:lastRenderedPageBreak/>
        <w:t>Innovation Funding Application</w:t>
      </w:r>
    </w:p>
    <w:tbl>
      <w:tblPr>
        <w:tblStyle w:val="TableGrid"/>
        <w:tblW w:w="5000" w:type="pct"/>
        <w:tblLook w:val="04A0" w:firstRow="1" w:lastRow="0" w:firstColumn="1" w:lastColumn="0" w:noHBand="0" w:noVBand="1"/>
        <w:tblCaption w:val="Intent to Pitch Innovation Details Table"/>
        <w:tblDescription w:val="This table contains form fields related to a person's background information.  Form fields include:&#10;&#10;Project Title = the title of the project.&#10;Name of Contact Person = the person who is proposing the project&#10;Email = the person's email address&#10;Phone = the person's phone number&#10;College or University Name = the college or university the person is employed at&#10;College or University Address = the address of the college or university the person is employed at&#10;Names &amp; College/University Collaborators = if the person is collaborating with any person's at another insittution, their names and the names of their institutions should be included here.&#10;&#10; "/>
      </w:tblPr>
      <w:tblGrid>
        <w:gridCol w:w="2910"/>
        <w:gridCol w:w="1765"/>
        <w:gridCol w:w="1081"/>
        <w:gridCol w:w="3594"/>
      </w:tblGrid>
      <w:tr w:rsidR="00B11322" w:rsidRPr="00BB4187" w14:paraId="07A83904" w14:textId="77777777" w:rsidTr="00D36B5B">
        <w:trPr>
          <w:tblHeader/>
        </w:trPr>
        <w:tc>
          <w:tcPr>
            <w:tcW w:w="0" w:type="auto"/>
            <w:gridSpan w:val="4"/>
            <w:shd w:val="clear" w:color="auto" w:fill="C2D69B" w:themeFill="accent3" w:themeFillTint="99"/>
            <w:vAlign w:val="center"/>
          </w:tcPr>
          <w:p w14:paraId="0294204F" w14:textId="6A98FD01" w:rsidR="00B11322" w:rsidRPr="00BB4187" w:rsidRDefault="00617DC7" w:rsidP="00617DC7">
            <w:pPr>
              <w:spacing w:before="120" w:after="120"/>
              <w:jc w:val="center"/>
              <w:rPr>
                <w:b/>
              </w:rPr>
            </w:pPr>
            <w:r>
              <w:rPr>
                <w:b/>
              </w:rPr>
              <w:t>Applicant Information</w:t>
            </w:r>
          </w:p>
        </w:tc>
      </w:tr>
      <w:tr w:rsidR="005506A3" w:rsidRPr="00BB4187" w14:paraId="5258FA3A" w14:textId="77777777" w:rsidTr="00D36B5B">
        <w:tc>
          <w:tcPr>
            <w:tcW w:w="0" w:type="auto"/>
            <w:gridSpan w:val="4"/>
            <w:tcBorders>
              <w:bottom w:val="single" w:sz="18" w:space="0" w:color="auto"/>
            </w:tcBorders>
            <w:shd w:val="clear" w:color="auto" w:fill="FFFFFF" w:themeFill="background1"/>
            <w:vAlign w:val="center"/>
          </w:tcPr>
          <w:p w14:paraId="0AC8BF21" w14:textId="2B5C335D" w:rsidR="005506A3" w:rsidRPr="00BB4187" w:rsidRDefault="005506A3" w:rsidP="00E75708">
            <w:pPr>
              <w:spacing w:before="120" w:after="120"/>
              <w:rPr>
                <w:b/>
              </w:rPr>
            </w:pPr>
            <w:r>
              <w:rPr>
                <w:b/>
              </w:rPr>
              <w:t>Project Title:</w:t>
            </w:r>
            <w:r w:rsidR="002E3F51">
              <w:rPr>
                <w:b/>
              </w:rPr>
              <w:t xml:space="preserve"> </w:t>
            </w:r>
            <w:sdt>
              <w:sdtPr>
                <w:rPr>
                  <w:b/>
                </w:rPr>
                <w:id w:val="769896942"/>
                <w:placeholder>
                  <w:docPart w:val="DefaultPlaceholder_-1854013440"/>
                </w:placeholder>
                <w:showingPlcHdr/>
              </w:sdtPr>
              <w:sdtEndPr/>
              <w:sdtContent>
                <w:r w:rsidR="00E75708" w:rsidRPr="00C610A1">
                  <w:rPr>
                    <w:rStyle w:val="PlaceholderText"/>
                  </w:rPr>
                  <w:t>Click or tap here to enter text.</w:t>
                </w:r>
              </w:sdtContent>
            </w:sdt>
          </w:p>
        </w:tc>
      </w:tr>
      <w:tr w:rsidR="00B11322" w:rsidRPr="00BB4187" w14:paraId="4CF85AE9" w14:textId="77777777" w:rsidTr="00FA7BE0">
        <w:tc>
          <w:tcPr>
            <w:tcW w:w="2500" w:type="pct"/>
            <w:gridSpan w:val="2"/>
            <w:vMerge w:val="restart"/>
            <w:tcBorders>
              <w:top w:val="single" w:sz="18" w:space="0" w:color="auto"/>
            </w:tcBorders>
          </w:tcPr>
          <w:p w14:paraId="1243611C" w14:textId="77777777" w:rsidR="00B11322" w:rsidRDefault="00B11322" w:rsidP="002E3F51">
            <w:pPr>
              <w:spacing w:after="0"/>
            </w:pPr>
            <w:r w:rsidRPr="00BB4187">
              <w:t>Name of Contact Person:</w:t>
            </w:r>
          </w:p>
          <w:sdt>
            <w:sdtPr>
              <w:id w:val="968552995"/>
              <w:placeholder>
                <w:docPart w:val="DefaultPlaceholder_-1854013440"/>
              </w:placeholder>
              <w:showingPlcHdr/>
            </w:sdtPr>
            <w:sdtEndPr/>
            <w:sdtContent>
              <w:p w14:paraId="5B9FF86A" w14:textId="43680EF6" w:rsidR="002E3F51" w:rsidRPr="00BB4187" w:rsidRDefault="00E75708" w:rsidP="00E75708">
                <w:pPr>
                  <w:spacing w:after="0"/>
                </w:pPr>
                <w:r w:rsidRPr="00C610A1">
                  <w:rPr>
                    <w:rStyle w:val="PlaceholderText"/>
                  </w:rPr>
                  <w:t>Click or tap here to enter text.</w:t>
                </w:r>
              </w:p>
            </w:sdtContent>
          </w:sdt>
        </w:tc>
        <w:tc>
          <w:tcPr>
            <w:tcW w:w="2500" w:type="pct"/>
            <w:gridSpan w:val="2"/>
            <w:tcBorders>
              <w:top w:val="single" w:sz="18" w:space="0" w:color="auto"/>
            </w:tcBorders>
          </w:tcPr>
          <w:p w14:paraId="2309E08E" w14:textId="3F76542F" w:rsidR="00B11322" w:rsidRPr="00BB4187" w:rsidRDefault="00B11322" w:rsidP="00E75708">
            <w:r w:rsidRPr="00BB4187">
              <w:t>Email:</w:t>
            </w:r>
            <w:r w:rsidR="00D34CE9">
              <w:t xml:space="preserve"> </w:t>
            </w:r>
            <w:sdt>
              <w:sdtPr>
                <w:id w:val="-170726181"/>
                <w:placeholder>
                  <w:docPart w:val="DefaultPlaceholder_-1854013440"/>
                </w:placeholder>
                <w:showingPlcHdr/>
              </w:sdtPr>
              <w:sdtEndPr/>
              <w:sdtContent>
                <w:r w:rsidR="00E75708" w:rsidRPr="00C610A1">
                  <w:rPr>
                    <w:rStyle w:val="PlaceholderText"/>
                  </w:rPr>
                  <w:t>Click or tap here to enter text.</w:t>
                </w:r>
              </w:sdtContent>
            </w:sdt>
          </w:p>
        </w:tc>
      </w:tr>
      <w:tr w:rsidR="00B11322" w:rsidRPr="00BB4187" w14:paraId="25C2E295" w14:textId="77777777" w:rsidTr="00FA7BE0">
        <w:tc>
          <w:tcPr>
            <w:tcW w:w="2500" w:type="pct"/>
            <w:gridSpan w:val="2"/>
            <w:vMerge/>
            <w:tcBorders>
              <w:bottom w:val="single" w:sz="18" w:space="0" w:color="auto"/>
            </w:tcBorders>
          </w:tcPr>
          <w:p w14:paraId="6EC486BE" w14:textId="77777777" w:rsidR="00B11322" w:rsidRPr="00BB4187" w:rsidRDefault="00B11322" w:rsidP="00A1465F"/>
        </w:tc>
        <w:tc>
          <w:tcPr>
            <w:tcW w:w="2500" w:type="pct"/>
            <w:gridSpan w:val="2"/>
            <w:tcBorders>
              <w:bottom w:val="single" w:sz="18" w:space="0" w:color="auto"/>
            </w:tcBorders>
          </w:tcPr>
          <w:p w14:paraId="047208A9" w14:textId="6E3E93B0" w:rsidR="00B11322" w:rsidRPr="00BB4187" w:rsidRDefault="00B11322" w:rsidP="00E75708">
            <w:r w:rsidRPr="00BB4187">
              <w:t>Phone:</w:t>
            </w:r>
            <w:r w:rsidR="00D34CE9">
              <w:t xml:space="preserve"> </w:t>
            </w:r>
            <w:sdt>
              <w:sdtPr>
                <w:id w:val="-2057540973"/>
                <w:placeholder>
                  <w:docPart w:val="DefaultPlaceholder_-1854013440"/>
                </w:placeholder>
                <w:showingPlcHdr/>
              </w:sdtPr>
              <w:sdtEndPr/>
              <w:sdtContent>
                <w:r w:rsidR="00E75708" w:rsidRPr="00C610A1">
                  <w:rPr>
                    <w:rStyle w:val="PlaceholderText"/>
                  </w:rPr>
                  <w:t>Click or tap here to enter text.</w:t>
                </w:r>
              </w:sdtContent>
            </w:sdt>
          </w:p>
        </w:tc>
      </w:tr>
      <w:tr w:rsidR="00B11322" w:rsidRPr="00BB4187" w14:paraId="56EB133D" w14:textId="77777777" w:rsidTr="00FA7BE0">
        <w:tc>
          <w:tcPr>
            <w:tcW w:w="2500" w:type="pct"/>
            <w:gridSpan w:val="2"/>
            <w:tcBorders>
              <w:top w:val="single" w:sz="18" w:space="0" w:color="auto"/>
              <w:bottom w:val="single" w:sz="18" w:space="0" w:color="auto"/>
            </w:tcBorders>
          </w:tcPr>
          <w:p w14:paraId="1E38F774" w14:textId="77777777" w:rsidR="00B11322" w:rsidRDefault="00B11322" w:rsidP="00D34CE9">
            <w:pPr>
              <w:spacing w:after="0"/>
            </w:pPr>
            <w:r w:rsidRPr="00BB4187">
              <w:t xml:space="preserve">College or </w:t>
            </w:r>
            <w:r w:rsidRPr="0021334D">
              <w:t>University Name:</w:t>
            </w:r>
          </w:p>
          <w:sdt>
            <w:sdtPr>
              <w:id w:val="-373001248"/>
              <w:placeholder>
                <w:docPart w:val="DefaultPlaceholder_-1854013440"/>
              </w:placeholder>
              <w:showingPlcHdr/>
            </w:sdtPr>
            <w:sdtEndPr/>
            <w:sdtContent>
              <w:p w14:paraId="5481E6E5" w14:textId="7005E50F" w:rsidR="00D34CE9" w:rsidRPr="00BB4187" w:rsidRDefault="00E75708" w:rsidP="00E75708">
                <w:r w:rsidRPr="00C610A1">
                  <w:rPr>
                    <w:rStyle w:val="PlaceholderText"/>
                  </w:rPr>
                  <w:t>Click or tap here to enter text.</w:t>
                </w:r>
              </w:p>
            </w:sdtContent>
          </w:sdt>
        </w:tc>
        <w:tc>
          <w:tcPr>
            <w:tcW w:w="2500" w:type="pct"/>
            <w:gridSpan w:val="2"/>
            <w:tcBorders>
              <w:top w:val="single" w:sz="18" w:space="0" w:color="auto"/>
              <w:bottom w:val="single" w:sz="18" w:space="0" w:color="auto"/>
            </w:tcBorders>
          </w:tcPr>
          <w:p w14:paraId="1581F076" w14:textId="77777777" w:rsidR="00B11322" w:rsidRDefault="00B11322" w:rsidP="00D34CE9">
            <w:pPr>
              <w:spacing w:after="0"/>
            </w:pPr>
            <w:r w:rsidRPr="00BB4187">
              <w:t>College/University Address:</w:t>
            </w:r>
          </w:p>
          <w:sdt>
            <w:sdtPr>
              <w:id w:val="-2019998591"/>
              <w:placeholder>
                <w:docPart w:val="DefaultPlaceholder_-1854013440"/>
              </w:placeholder>
              <w:showingPlcHdr/>
            </w:sdtPr>
            <w:sdtEndPr/>
            <w:sdtContent>
              <w:p w14:paraId="1683BCB4" w14:textId="7905D4B8" w:rsidR="00D34CE9" w:rsidRPr="00BB4187" w:rsidRDefault="00E75708" w:rsidP="00E75708">
                <w:r w:rsidRPr="00C610A1">
                  <w:rPr>
                    <w:rStyle w:val="PlaceholderText"/>
                  </w:rPr>
                  <w:t>Click or tap here to enter text.</w:t>
                </w:r>
              </w:p>
            </w:sdtContent>
          </w:sdt>
        </w:tc>
      </w:tr>
      <w:tr w:rsidR="00B11322" w:rsidRPr="00BB4187" w14:paraId="02D7EC4C" w14:textId="77777777" w:rsidTr="00FA7BE0">
        <w:tc>
          <w:tcPr>
            <w:tcW w:w="2500" w:type="pct"/>
            <w:gridSpan w:val="2"/>
            <w:tcBorders>
              <w:top w:val="single" w:sz="18" w:space="0" w:color="auto"/>
              <w:bottom w:val="single" w:sz="18" w:space="0" w:color="auto"/>
            </w:tcBorders>
          </w:tcPr>
          <w:p w14:paraId="34D9921F" w14:textId="77777777" w:rsidR="00B11322" w:rsidRDefault="00B11322" w:rsidP="00D34CE9">
            <w:pPr>
              <w:spacing w:after="0"/>
            </w:pPr>
            <w:r w:rsidRPr="00BB4187">
              <w:t>Names &amp; College/University of Collaborators (if Team Proposal):</w:t>
            </w:r>
          </w:p>
          <w:sdt>
            <w:sdtPr>
              <w:id w:val="-1474909561"/>
              <w:placeholder>
                <w:docPart w:val="DefaultPlaceholder_-1854013440"/>
              </w:placeholder>
              <w:showingPlcHdr/>
            </w:sdtPr>
            <w:sdtEndPr/>
            <w:sdtContent>
              <w:p w14:paraId="2B19CF50" w14:textId="534997B7" w:rsidR="00D34CE9" w:rsidRPr="00BB4187" w:rsidRDefault="00E75708" w:rsidP="00E75708">
                <w:r w:rsidRPr="00C610A1">
                  <w:rPr>
                    <w:rStyle w:val="PlaceholderText"/>
                  </w:rPr>
                  <w:t>Click or tap here to enter text.</w:t>
                </w:r>
              </w:p>
            </w:sdtContent>
          </w:sdt>
        </w:tc>
        <w:tc>
          <w:tcPr>
            <w:tcW w:w="2500" w:type="pct"/>
            <w:gridSpan w:val="2"/>
            <w:tcBorders>
              <w:top w:val="single" w:sz="18" w:space="0" w:color="auto"/>
              <w:bottom w:val="single" w:sz="18" w:space="0" w:color="auto"/>
            </w:tcBorders>
          </w:tcPr>
          <w:p w14:paraId="1832EFD4" w14:textId="558956A6" w:rsidR="00B11322" w:rsidRPr="00BB4187" w:rsidRDefault="00E75708" w:rsidP="00A1465F">
            <w:r>
              <w:t xml:space="preserve">Collaborator </w:t>
            </w:r>
            <w:r w:rsidR="00B11322" w:rsidRPr="00BB4187">
              <w:t>Email:</w:t>
            </w:r>
            <w:r w:rsidR="00D34CE9">
              <w:t xml:space="preserve"> </w:t>
            </w:r>
            <w:sdt>
              <w:sdtPr>
                <w:id w:val="-701786982"/>
                <w:placeholder>
                  <w:docPart w:val="DefaultPlaceholder_-1854013440"/>
                </w:placeholder>
                <w:showingPlcHdr/>
              </w:sdtPr>
              <w:sdtEndPr/>
              <w:sdtContent>
                <w:r w:rsidRPr="00C610A1">
                  <w:rPr>
                    <w:rStyle w:val="PlaceholderText"/>
                  </w:rPr>
                  <w:t>Click or tap here to enter text.</w:t>
                </w:r>
              </w:sdtContent>
            </w:sdt>
          </w:p>
          <w:p w14:paraId="75276198" w14:textId="22CEA98F" w:rsidR="00B11322" w:rsidRPr="00BB4187" w:rsidRDefault="00E75708" w:rsidP="00E75708">
            <w:r>
              <w:t xml:space="preserve">Collaborator </w:t>
            </w:r>
            <w:r w:rsidR="00B11322" w:rsidRPr="00BB4187">
              <w:t>Phone:</w:t>
            </w:r>
            <w:r w:rsidR="00D34CE9">
              <w:t xml:space="preserve"> </w:t>
            </w:r>
            <w:sdt>
              <w:sdtPr>
                <w:id w:val="-725215635"/>
                <w:placeholder>
                  <w:docPart w:val="DefaultPlaceholder_-1854013440"/>
                </w:placeholder>
                <w:showingPlcHdr/>
              </w:sdtPr>
              <w:sdtEndPr/>
              <w:sdtContent>
                <w:r w:rsidRPr="00C610A1">
                  <w:rPr>
                    <w:rStyle w:val="PlaceholderText"/>
                  </w:rPr>
                  <w:t>Click or tap here to enter text.</w:t>
                </w:r>
              </w:sdtContent>
            </w:sdt>
          </w:p>
        </w:tc>
      </w:tr>
      <w:tr w:rsidR="00B56D87" w:rsidRPr="00BB4187" w14:paraId="583FB33D" w14:textId="3AA45DB7" w:rsidTr="00D36B5B">
        <w:tblPrEx>
          <w:tblBorders>
            <w:insideH w:val="none" w:sz="0" w:space="0" w:color="auto"/>
            <w:insideV w:val="none" w:sz="0" w:space="0" w:color="auto"/>
          </w:tblBorders>
        </w:tblPrEx>
        <w:trPr>
          <w:trHeight w:val="432"/>
        </w:trPr>
        <w:tc>
          <w:tcPr>
            <w:tcW w:w="5000" w:type="pct"/>
            <w:gridSpan w:val="4"/>
          </w:tcPr>
          <w:p w14:paraId="4EAC0F78" w14:textId="07B69058" w:rsidR="00B56D87" w:rsidRPr="00BB4187" w:rsidRDefault="00B56D87" w:rsidP="00D36B5B">
            <w:pPr>
              <w:spacing w:after="0"/>
            </w:pPr>
            <w:r>
              <w:t xml:space="preserve">Is this a </w:t>
            </w:r>
            <w:r w:rsidR="00D36B5B">
              <w:t>seed or sustaining application</w:t>
            </w:r>
            <w:r>
              <w:t xml:space="preserve">?   </w:t>
            </w:r>
          </w:p>
        </w:tc>
      </w:tr>
      <w:tr w:rsidR="00D36B5B" w:rsidRPr="00BB4187" w14:paraId="262C458A" w14:textId="25B52DE4" w:rsidTr="00FA7BE0">
        <w:tblPrEx>
          <w:tblBorders>
            <w:insideH w:val="none" w:sz="0" w:space="0" w:color="auto"/>
            <w:insideV w:val="none" w:sz="0" w:space="0" w:color="auto"/>
          </w:tblBorders>
        </w:tblPrEx>
        <w:trPr>
          <w:trHeight w:val="432"/>
        </w:trPr>
        <w:tc>
          <w:tcPr>
            <w:tcW w:w="1556" w:type="pct"/>
          </w:tcPr>
          <w:p w14:paraId="32AE5401" w14:textId="73D80CA3" w:rsidR="00D36B5B" w:rsidRDefault="007E3E3C" w:rsidP="0092263F">
            <w:sdt>
              <w:sdtPr>
                <w:id w:val="667217032"/>
                <w14:checkbox>
                  <w14:checked w14:val="0"/>
                  <w14:checkedState w14:val="2612" w14:font="MS Gothic"/>
                  <w14:uncheckedState w14:val="2610" w14:font="MS Gothic"/>
                </w14:checkbox>
              </w:sdtPr>
              <w:sdtEndPr/>
              <w:sdtContent>
                <w:r w:rsidR="002A71A0">
                  <w:rPr>
                    <w:rFonts w:ascii="MS Gothic" w:eastAsia="MS Gothic" w:hAnsi="MS Gothic" w:hint="eastAsia"/>
                  </w:rPr>
                  <w:t>☐</w:t>
                </w:r>
              </w:sdtContent>
            </w:sdt>
            <w:r w:rsidR="00D36B5B">
              <w:t xml:space="preserve"> Seed – Large Innovation</w:t>
            </w:r>
          </w:p>
        </w:tc>
        <w:tc>
          <w:tcPr>
            <w:tcW w:w="1522" w:type="pct"/>
            <w:gridSpan w:val="2"/>
          </w:tcPr>
          <w:p w14:paraId="03FCFB3E" w14:textId="6E513EF8" w:rsidR="00D36B5B" w:rsidRDefault="007E3E3C" w:rsidP="0092263F">
            <w:sdt>
              <w:sdtPr>
                <w:id w:val="2037155185"/>
                <w14:checkbox>
                  <w14:checked w14:val="0"/>
                  <w14:checkedState w14:val="2612" w14:font="MS Gothic"/>
                  <w14:uncheckedState w14:val="2610" w14:font="MS Gothic"/>
                </w14:checkbox>
              </w:sdtPr>
              <w:sdtEndPr/>
              <w:sdtContent>
                <w:r w:rsidR="002A71A0">
                  <w:rPr>
                    <w:rFonts w:ascii="MS Gothic" w:eastAsia="MS Gothic" w:hAnsi="MS Gothic" w:hint="eastAsia"/>
                  </w:rPr>
                  <w:t>☐</w:t>
                </w:r>
              </w:sdtContent>
            </w:sdt>
            <w:r w:rsidR="00D36B5B">
              <w:t xml:space="preserve"> Seed – Small Innovation</w:t>
            </w:r>
            <w:r w:rsidR="00FA7BE0">
              <w:t>*</w:t>
            </w:r>
          </w:p>
        </w:tc>
        <w:tc>
          <w:tcPr>
            <w:tcW w:w="1922" w:type="pct"/>
          </w:tcPr>
          <w:p w14:paraId="64320DB3" w14:textId="777E5A74" w:rsidR="00D36B5B" w:rsidRDefault="007E3E3C" w:rsidP="0092263F">
            <w:sdt>
              <w:sdtPr>
                <w:id w:val="-124775685"/>
                <w14:checkbox>
                  <w14:checked w14:val="0"/>
                  <w14:checkedState w14:val="2612" w14:font="MS Gothic"/>
                  <w14:uncheckedState w14:val="2610" w14:font="MS Gothic"/>
                </w14:checkbox>
              </w:sdtPr>
              <w:sdtEndPr/>
              <w:sdtContent>
                <w:r w:rsidR="002A71A0">
                  <w:rPr>
                    <w:rFonts w:ascii="MS Gothic" w:eastAsia="MS Gothic" w:hAnsi="MS Gothic" w:hint="eastAsia"/>
                  </w:rPr>
                  <w:t>☐</w:t>
                </w:r>
              </w:sdtContent>
            </w:sdt>
            <w:r w:rsidR="00D36B5B">
              <w:t xml:space="preserve"> Sustaining</w:t>
            </w:r>
            <w:r w:rsidR="00FA7BE0">
              <w:t>*</w:t>
            </w:r>
          </w:p>
        </w:tc>
      </w:tr>
    </w:tbl>
    <w:p w14:paraId="78408982" w14:textId="189A1C78" w:rsidR="00B11322" w:rsidRPr="004B669E" w:rsidRDefault="004B669E" w:rsidP="004B669E">
      <w:pPr>
        <w:rPr>
          <w:sz w:val="18"/>
          <w:szCs w:val="18"/>
        </w:rPr>
      </w:pPr>
      <w:r w:rsidRPr="004B669E">
        <w:rPr>
          <w:sz w:val="18"/>
          <w:szCs w:val="18"/>
        </w:rPr>
        <w:t xml:space="preserve">* </w:t>
      </w:r>
      <w:r w:rsidR="00FA7BE0">
        <w:rPr>
          <w:sz w:val="18"/>
          <w:szCs w:val="18"/>
        </w:rPr>
        <w:t>Small innovation and sustaining projects are not pitched before an invest</w:t>
      </w:r>
      <w:r w:rsidR="002A71A0">
        <w:rPr>
          <w:sz w:val="18"/>
          <w:szCs w:val="18"/>
        </w:rPr>
        <w:t>or</w:t>
      </w:r>
      <w:r w:rsidR="00FA7BE0">
        <w:rPr>
          <w:sz w:val="18"/>
          <w:szCs w:val="18"/>
        </w:rPr>
        <w:t xml:space="preserve"> panel</w:t>
      </w:r>
      <w:r w:rsidRPr="004B669E">
        <w:rPr>
          <w:sz w:val="18"/>
          <w:szCs w:val="18"/>
        </w:rPr>
        <w:t xml:space="preserve"> </w:t>
      </w:r>
    </w:p>
    <w:tbl>
      <w:tblPr>
        <w:tblStyle w:val="TableGrid"/>
        <w:tblW w:w="0" w:type="auto"/>
        <w:tblLook w:val="04A0" w:firstRow="1" w:lastRow="0" w:firstColumn="1" w:lastColumn="0" w:noHBand="0" w:noVBand="1"/>
        <w:tblCaption w:val="Statement of Understanding Table and Form Fields"/>
        <w:tblDescription w:val="This table contains form fields related to verification of responsibilities from campus administrators.  Form fields include:&#10;&#10;1) A signature line for the sponsoring administrator&#10;2) A field to print the administrator's name and title&#10;3) THe date of signature"/>
      </w:tblPr>
      <w:tblGrid>
        <w:gridCol w:w="6385"/>
        <w:gridCol w:w="2965"/>
      </w:tblGrid>
      <w:tr w:rsidR="009D31EC" w:rsidRPr="00BB4187" w14:paraId="240B401D" w14:textId="77777777" w:rsidTr="00004546">
        <w:trPr>
          <w:tblHeader/>
        </w:trPr>
        <w:tc>
          <w:tcPr>
            <w:tcW w:w="9350" w:type="dxa"/>
            <w:gridSpan w:val="2"/>
            <w:shd w:val="clear" w:color="auto" w:fill="C2D69B" w:themeFill="accent3" w:themeFillTint="99"/>
          </w:tcPr>
          <w:p w14:paraId="2DEE24EC" w14:textId="77777777" w:rsidR="009D31EC" w:rsidRPr="00BB4187" w:rsidRDefault="009D31EC" w:rsidP="009D31EC">
            <w:pPr>
              <w:spacing w:before="120" w:after="120"/>
              <w:jc w:val="center"/>
              <w:rPr>
                <w:b/>
              </w:rPr>
            </w:pPr>
            <w:r w:rsidRPr="00BB4187">
              <w:rPr>
                <w:b/>
              </w:rPr>
              <w:t>Statement of Understanding/Assurance Verification</w:t>
            </w:r>
          </w:p>
        </w:tc>
      </w:tr>
      <w:tr w:rsidR="009D31EC" w:rsidRPr="00BB4187" w14:paraId="53162105" w14:textId="77777777" w:rsidTr="00A1465F">
        <w:trPr>
          <w:trHeight w:val="1367"/>
        </w:trPr>
        <w:tc>
          <w:tcPr>
            <w:tcW w:w="9350" w:type="dxa"/>
            <w:gridSpan w:val="2"/>
          </w:tcPr>
          <w:p w14:paraId="5EA74BDC" w14:textId="7EB87D63" w:rsidR="009D31EC" w:rsidRPr="00BB4187" w:rsidRDefault="009D31EC" w:rsidP="004F2C90">
            <w:r w:rsidRPr="00BB4187">
              <w:t xml:space="preserve">Verification I have thoroughly reviewed the information included with this proposal and have submitted the appropriate documents required as a part of the proposal process. I understand that if my proposal is invited to pitch this idea and receives funding, my college/university is responsible to be the fiscal agent of the grant. </w:t>
            </w:r>
            <w:r w:rsidR="003D0A34">
              <w:t xml:space="preserve">I further acknowledge that all grant </w:t>
            </w:r>
            <w:r w:rsidR="004F2C90">
              <w:t>approved</w:t>
            </w:r>
            <w:r w:rsidR="003D0A34">
              <w:t xml:space="preserve"> expenditures will be reimbursed upon receipt of invoice and in accordance with a mutually agreed upon pay schedule.  </w:t>
            </w:r>
            <w:r w:rsidRPr="00BB4187">
              <w:t>My signature below certifies that the information provided accurately describes the proposal and the commitment of my institution.</w:t>
            </w:r>
          </w:p>
        </w:tc>
      </w:tr>
      <w:tr w:rsidR="009D31EC" w:rsidRPr="00BB4187" w14:paraId="731CE368" w14:textId="77777777" w:rsidTr="00A1465F">
        <w:tc>
          <w:tcPr>
            <w:tcW w:w="9350" w:type="dxa"/>
            <w:gridSpan w:val="2"/>
          </w:tcPr>
          <w:p w14:paraId="12FD9E73" w14:textId="5696ECC5" w:rsidR="009D31EC" w:rsidRPr="00BB4187" w:rsidRDefault="00DF7E61" w:rsidP="00A1465F">
            <w:r>
              <w:t>Minnesota State</w:t>
            </w:r>
            <w:r w:rsidR="009D31EC" w:rsidRPr="00BB4187">
              <w:t xml:space="preserve"> Administrator Signature:</w:t>
            </w:r>
          </w:p>
          <w:p w14:paraId="26B46F41" w14:textId="77777777" w:rsidR="009D31EC" w:rsidRPr="00BB4187" w:rsidRDefault="009D31EC" w:rsidP="00A1465F"/>
        </w:tc>
      </w:tr>
      <w:tr w:rsidR="009D31EC" w:rsidRPr="00BB4187" w14:paraId="36B54EB7" w14:textId="77777777" w:rsidTr="00A1465F">
        <w:tc>
          <w:tcPr>
            <w:tcW w:w="6385" w:type="dxa"/>
          </w:tcPr>
          <w:p w14:paraId="364D01F8" w14:textId="2AFBD29D" w:rsidR="009D31EC" w:rsidRPr="00BB4187" w:rsidRDefault="00DF7E61" w:rsidP="00D34CE9">
            <w:pPr>
              <w:spacing w:after="0"/>
            </w:pPr>
            <w:r>
              <w:t>Minnesota State</w:t>
            </w:r>
            <w:r w:rsidR="009D31EC" w:rsidRPr="00BB4187">
              <w:t xml:space="preserve"> Administrator’s Name and Title (printed):</w:t>
            </w:r>
          </w:p>
          <w:sdt>
            <w:sdtPr>
              <w:id w:val="-283269720"/>
              <w:placeholder>
                <w:docPart w:val="DefaultPlaceholder_-1854013440"/>
              </w:placeholder>
              <w:showingPlcHdr/>
            </w:sdtPr>
            <w:sdtEndPr/>
            <w:sdtContent>
              <w:p w14:paraId="4351643B" w14:textId="00047247" w:rsidR="009D31EC" w:rsidRPr="00BB4187" w:rsidRDefault="00E75708" w:rsidP="00E75708">
                <w:r w:rsidRPr="00C610A1">
                  <w:rPr>
                    <w:rStyle w:val="PlaceholderText"/>
                  </w:rPr>
                  <w:t>Click or tap here to enter text.</w:t>
                </w:r>
              </w:p>
            </w:sdtContent>
          </w:sdt>
        </w:tc>
        <w:tc>
          <w:tcPr>
            <w:tcW w:w="2965" w:type="dxa"/>
          </w:tcPr>
          <w:p w14:paraId="2655A6B3" w14:textId="77777777" w:rsidR="00D34CE9" w:rsidRDefault="009D31EC" w:rsidP="00D34CE9">
            <w:pPr>
              <w:spacing w:after="0"/>
            </w:pPr>
            <w:r w:rsidRPr="00BB4187">
              <w:t>Date:</w:t>
            </w:r>
            <w:r w:rsidR="00D34CE9">
              <w:t xml:space="preserve"> </w:t>
            </w:r>
          </w:p>
          <w:sdt>
            <w:sdtPr>
              <w:id w:val="341521258"/>
              <w:placeholder>
                <w:docPart w:val="DefaultPlaceholder_-1854013440"/>
              </w:placeholder>
              <w:showingPlcHdr/>
            </w:sdtPr>
            <w:sdtEndPr/>
            <w:sdtContent>
              <w:p w14:paraId="247EFCCF" w14:textId="5EAFCE7B" w:rsidR="009D31EC" w:rsidRPr="00BB4187" w:rsidRDefault="00E75708" w:rsidP="00E75708">
                <w:r w:rsidRPr="00C610A1">
                  <w:rPr>
                    <w:rStyle w:val="PlaceholderText"/>
                  </w:rPr>
                  <w:t>Click or tap here to enter text.</w:t>
                </w:r>
              </w:p>
            </w:sdtContent>
          </w:sdt>
        </w:tc>
      </w:tr>
    </w:tbl>
    <w:p w14:paraId="6D398D0C" w14:textId="511500B0" w:rsidR="00472E4E" w:rsidRDefault="00472E4E" w:rsidP="00B11322"/>
    <w:p w14:paraId="2DC849E3" w14:textId="77777777" w:rsidR="00472E4E" w:rsidRDefault="00472E4E">
      <w:pPr>
        <w:spacing w:after="0" w:line="240" w:lineRule="auto"/>
      </w:pPr>
      <w:r>
        <w:br w:type="page"/>
      </w:r>
    </w:p>
    <w:tbl>
      <w:tblPr>
        <w:tblStyle w:val="TableGrid"/>
        <w:tblW w:w="0" w:type="auto"/>
        <w:tblLook w:val="04A0" w:firstRow="1" w:lastRow="0" w:firstColumn="1" w:lastColumn="0" w:noHBand="0" w:noVBand="1"/>
        <w:tblCaption w:val="GRant Questions Table"/>
        <w:tblDescription w:val="This table contains a series of questions and input fields for answering those questions.  Cells paired with questions contain weight percentages that inform person's filling out the form how each question will be weighted by reviewers."/>
      </w:tblPr>
      <w:tblGrid>
        <w:gridCol w:w="8185"/>
        <w:gridCol w:w="1165"/>
      </w:tblGrid>
      <w:tr w:rsidR="009D31EC" w:rsidRPr="00BB4187" w14:paraId="56F595C2" w14:textId="77777777" w:rsidTr="00004546">
        <w:trPr>
          <w:tblHeader/>
        </w:trPr>
        <w:tc>
          <w:tcPr>
            <w:tcW w:w="9350" w:type="dxa"/>
            <w:gridSpan w:val="2"/>
            <w:shd w:val="clear" w:color="auto" w:fill="C2D69B"/>
          </w:tcPr>
          <w:p w14:paraId="6D650173" w14:textId="6AD6B67D" w:rsidR="009D31EC" w:rsidRPr="00BB4187" w:rsidRDefault="00472E4E" w:rsidP="00472E4E">
            <w:pPr>
              <w:spacing w:before="120" w:after="120"/>
              <w:jc w:val="center"/>
              <w:rPr>
                <w:b/>
              </w:rPr>
            </w:pPr>
            <w:r>
              <w:rPr>
                <w:b/>
              </w:rPr>
              <w:lastRenderedPageBreak/>
              <w:t>Innovation Funding Grant Application Questions</w:t>
            </w:r>
          </w:p>
        </w:tc>
      </w:tr>
      <w:tr w:rsidR="005506A3" w:rsidRPr="00BB4187" w14:paraId="730C2FA6" w14:textId="0F93455C" w:rsidTr="00D33228">
        <w:trPr>
          <w:trHeight w:val="278"/>
        </w:trPr>
        <w:tc>
          <w:tcPr>
            <w:tcW w:w="8185" w:type="dxa"/>
            <w:vMerge w:val="restart"/>
            <w:tcBorders>
              <w:top w:val="single" w:sz="12" w:space="0" w:color="auto"/>
            </w:tcBorders>
            <w:shd w:val="clear" w:color="auto" w:fill="D6E3BC" w:themeFill="accent3" w:themeFillTint="66"/>
          </w:tcPr>
          <w:p w14:paraId="267F0C6B" w14:textId="0D98FFFD" w:rsidR="005506A3" w:rsidRPr="00D33228" w:rsidRDefault="005506A3" w:rsidP="002E3F51">
            <w:pPr>
              <w:pStyle w:val="ListParagraph"/>
              <w:numPr>
                <w:ilvl w:val="0"/>
                <w:numId w:val="4"/>
              </w:numPr>
              <w:spacing w:before="120" w:after="120"/>
              <w:rPr>
                <w:color w:val="auto"/>
              </w:rPr>
            </w:pPr>
            <w:r w:rsidRPr="00D33228">
              <w:rPr>
                <w:color w:val="auto"/>
              </w:rPr>
              <w:t xml:space="preserve">Project Title: </w:t>
            </w:r>
            <w:r w:rsidRPr="00D33228">
              <w:rPr>
                <w:i/>
                <w:color w:val="auto"/>
              </w:rPr>
              <w:t>[This title will be used to identify your project in event and awards documentation]</w:t>
            </w:r>
          </w:p>
        </w:tc>
        <w:tc>
          <w:tcPr>
            <w:tcW w:w="1165" w:type="dxa"/>
            <w:tcBorders>
              <w:top w:val="single" w:sz="12" w:space="0" w:color="auto"/>
              <w:bottom w:val="nil"/>
            </w:tcBorders>
            <w:shd w:val="clear" w:color="auto" w:fill="D6E3BC" w:themeFill="accent3" w:themeFillTint="66"/>
          </w:tcPr>
          <w:p w14:paraId="1FD8A5CD" w14:textId="7381BFB3" w:rsidR="005506A3" w:rsidRPr="00D33228" w:rsidRDefault="005506A3" w:rsidP="0080022E">
            <w:pPr>
              <w:spacing w:after="0"/>
              <w:jc w:val="center"/>
              <w:rPr>
                <w:color w:val="auto"/>
              </w:rPr>
            </w:pPr>
            <w:r w:rsidRPr="00D33228">
              <w:rPr>
                <w:color w:val="auto"/>
              </w:rPr>
              <w:t>Weight</w:t>
            </w:r>
            <w:r w:rsidR="00D34CE9" w:rsidRPr="00D33228">
              <w:rPr>
                <w:color w:val="auto"/>
              </w:rPr>
              <w:t>*</w:t>
            </w:r>
          </w:p>
        </w:tc>
      </w:tr>
      <w:tr w:rsidR="005506A3" w:rsidRPr="00BB4187" w14:paraId="76D87BEB" w14:textId="77777777" w:rsidTr="00D33228">
        <w:trPr>
          <w:trHeight w:val="277"/>
        </w:trPr>
        <w:tc>
          <w:tcPr>
            <w:tcW w:w="8185" w:type="dxa"/>
            <w:vMerge/>
            <w:shd w:val="clear" w:color="auto" w:fill="D6E3BC" w:themeFill="accent3" w:themeFillTint="66"/>
          </w:tcPr>
          <w:p w14:paraId="461CFC4A" w14:textId="77777777" w:rsidR="005506A3" w:rsidRPr="00D33228" w:rsidRDefault="005506A3" w:rsidP="005506A3">
            <w:pPr>
              <w:pStyle w:val="ListParagraph"/>
              <w:numPr>
                <w:ilvl w:val="0"/>
                <w:numId w:val="4"/>
              </w:numPr>
              <w:spacing w:before="120" w:after="120"/>
              <w:rPr>
                <w:color w:val="auto"/>
              </w:rPr>
            </w:pPr>
          </w:p>
        </w:tc>
        <w:tc>
          <w:tcPr>
            <w:tcW w:w="1165" w:type="dxa"/>
            <w:tcBorders>
              <w:top w:val="nil"/>
            </w:tcBorders>
            <w:shd w:val="clear" w:color="auto" w:fill="D6E3BC" w:themeFill="accent3" w:themeFillTint="66"/>
          </w:tcPr>
          <w:p w14:paraId="610779CC" w14:textId="7D3143AE" w:rsidR="005506A3" w:rsidRPr="00D33228" w:rsidRDefault="00FE5330" w:rsidP="0080022E">
            <w:pPr>
              <w:spacing w:after="0"/>
              <w:jc w:val="center"/>
              <w:rPr>
                <w:color w:val="auto"/>
              </w:rPr>
            </w:pPr>
            <w:r>
              <w:rPr>
                <w:color w:val="auto"/>
              </w:rPr>
              <w:t>0</w:t>
            </w:r>
            <w:r w:rsidR="005506A3" w:rsidRPr="00D33228">
              <w:rPr>
                <w:color w:val="auto"/>
              </w:rPr>
              <w:t>%</w:t>
            </w:r>
          </w:p>
        </w:tc>
      </w:tr>
      <w:tr w:rsidR="005506A3" w:rsidRPr="00BB4187" w14:paraId="510FECC3" w14:textId="77777777" w:rsidTr="00A1465F">
        <w:sdt>
          <w:sdtPr>
            <w:id w:val="-472292190"/>
            <w:placeholder>
              <w:docPart w:val="DefaultPlaceholder_-1854013440"/>
            </w:placeholder>
            <w:showingPlcHdr/>
          </w:sdtPr>
          <w:sdtEndPr/>
          <w:sdtContent>
            <w:tc>
              <w:tcPr>
                <w:tcW w:w="9350" w:type="dxa"/>
                <w:gridSpan w:val="2"/>
              </w:tcPr>
              <w:p w14:paraId="69E6A9E0" w14:textId="3AAE71DD" w:rsidR="005506A3" w:rsidRPr="005506A3" w:rsidRDefault="00E75708" w:rsidP="00E75708">
                <w:pPr>
                  <w:pStyle w:val="ListParagraph"/>
                  <w:spacing w:before="120" w:after="120" w:line="240" w:lineRule="auto"/>
                  <w:ind w:left="360"/>
                  <w:contextualSpacing w:val="0"/>
                </w:pPr>
                <w:r w:rsidRPr="00C610A1">
                  <w:rPr>
                    <w:rStyle w:val="PlaceholderText"/>
                  </w:rPr>
                  <w:t>Click or tap here to enter text.</w:t>
                </w:r>
              </w:p>
            </w:tc>
          </w:sdtContent>
        </w:sdt>
      </w:tr>
      <w:tr w:rsidR="0080022E" w:rsidRPr="00BB4187" w14:paraId="47828C45" w14:textId="77777777" w:rsidTr="00D33228">
        <w:trPr>
          <w:trHeight w:val="270"/>
        </w:trPr>
        <w:tc>
          <w:tcPr>
            <w:tcW w:w="8185" w:type="dxa"/>
            <w:vMerge w:val="restart"/>
            <w:tcBorders>
              <w:top w:val="single" w:sz="12" w:space="0" w:color="auto"/>
            </w:tcBorders>
            <w:shd w:val="clear" w:color="auto" w:fill="D6E3BC" w:themeFill="accent3" w:themeFillTint="66"/>
          </w:tcPr>
          <w:p w14:paraId="136DC5C8" w14:textId="195C715C" w:rsidR="0080022E" w:rsidRPr="00D33228" w:rsidRDefault="0080022E" w:rsidP="00D34CE9">
            <w:pPr>
              <w:pStyle w:val="ListParagraph"/>
              <w:keepNext/>
              <w:numPr>
                <w:ilvl w:val="0"/>
                <w:numId w:val="4"/>
              </w:numPr>
              <w:spacing w:before="120" w:after="120" w:line="240" w:lineRule="auto"/>
              <w:rPr>
                <w:color w:val="auto"/>
              </w:rPr>
            </w:pPr>
            <w:r w:rsidRPr="00D33228">
              <w:rPr>
                <w:color w:val="auto"/>
              </w:rPr>
              <w:t>What is the innovation you hope to develop, adapt, expand, or sustain?  Provide a detailed description of this innovation. (</w:t>
            </w:r>
            <w:r w:rsidRPr="00D33228">
              <w:rPr>
                <w:i/>
                <w:color w:val="auto"/>
              </w:rPr>
              <w:t>suggested length: one to two pages</w:t>
            </w:r>
            <w:r w:rsidRPr="00D33228">
              <w:rPr>
                <w:color w:val="auto"/>
              </w:rPr>
              <w:t>)</w:t>
            </w:r>
          </w:p>
        </w:tc>
        <w:tc>
          <w:tcPr>
            <w:tcW w:w="1165" w:type="dxa"/>
            <w:tcBorders>
              <w:top w:val="single" w:sz="12" w:space="0" w:color="auto"/>
              <w:bottom w:val="nil"/>
            </w:tcBorders>
            <w:shd w:val="clear" w:color="auto" w:fill="D6E3BC" w:themeFill="accent3" w:themeFillTint="66"/>
          </w:tcPr>
          <w:p w14:paraId="773F03D2" w14:textId="62633ADD" w:rsidR="0080022E" w:rsidRPr="00D33228" w:rsidRDefault="0080022E" w:rsidP="00D34CE9">
            <w:pPr>
              <w:keepNext/>
              <w:contextualSpacing/>
              <w:jc w:val="center"/>
              <w:rPr>
                <w:color w:val="auto"/>
              </w:rPr>
            </w:pPr>
            <w:r w:rsidRPr="00D33228">
              <w:rPr>
                <w:color w:val="auto"/>
              </w:rPr>
              <w:t>Weight</w:t>
            </w:r>
          </w:p>
        </w:tc>
      </w:tr>
      <w:tr w:rsidR="0080022E" w:rsidRPr="00BB4187" w14:paraId="5EDBBC67" w14:textId="77777777" w:rsidTr="00D33228">
        <w:trPr>
          <w:trHeight w:val="270"/>
        </w:trPr>
        <w:tc>
          <w:tcPr>
            <w:tcW w:w="8185" w:type="dxa"/>
            <w:vMerge/>
            <w:shd w:val="clear" w:color="auto" w:fill="D6E3BC" w:themeFill="accent3" w:themeFillTint="66"/>
          </w:tcPr>
          <w:p w14:paraId="735D6DE5" w14:textId="77777777" w:rsidR="0080022E" w:rsidRPr="00D33228" w:rsidRDefault="0080022E" w:rsidP="00D34CE9">
            <w:pPr>
              <w:keepNext/>
              <w:numPr>
                <w:ilvl w:val="0"/>
                <w:numId w:val="4"/>
              </w:numPr>
              <w:spacing w:after="0" w:line="240" w:lineRule="auto"/>
              <w:contextualSpacing/>
              <w:jc w:val="center"/>
              <w:rPr>
                <w:color w:val="auto"/>
              </w:rPr>
            </w:pPr>
          </w:p>
        </w:tc>
        <w:tc>
          <w:tcPr>
            <w:tcW w:w="1165" w:type="dxa"/>
            <w:tcBorders>
              <w:top w:val="nil"/>
            </w:tcBorders>
            <w:shd w:val="clear" w:color="auto" w:fill="D6E3BC" w:themeFill="accent3" w:themeFillTint="66"/>
          </w:tcPr>
          <w:p w14:paraId="624DD470" w14:textId="63F3C91C" w:rsidR="0080022E" w:rsidRPr="00D33228" w:rsidRDefault="00FE5330" w:rsidP="00D34CE9">
            <w:pPr>
              <w:keepNext/>
              <w:contextualSpacing/>
              <w:jc w:val="center"/>
              <w:rPr>
                <w:color w:val="auto"/>
              </w:rPr>
            </w:pPr>
            <w:r>
              <w:rPr>
                <w:color w:val="auto"/>
              </w:rPr>
              <w:t>25</w:t>
            </w:r>
            <w:r w:rsidR="002E3F51" w:rsidRPr="00D33228">
              <w:rPr>
                <w:color w:val="auto"/>
              </w:rPr>
              <w:t>%</w:t>
            </w:r>
          </w:p>
        </w:tc>
      </w:tr>
      <w:tr w:rsidR="0080022E" w:rsidRPr="00BB4187" w14:paraId="6FB068C0" w14:textId="77777777" w:rsidTr="00A1465F">
        <w:sdt>
          <w:sdtPr>
            <w:id w:val="-633326929"/>
            <w:placeholder>
              <w:docPart w:val="DefaultPlaceholder_-1854013440"/>
            </w:placeholder>
            <w:showingPlcHdr/>
          </w:sdtPr>
          <w:sdtEndPr/>
          <w:sdtContent>
            <w:tc>
              <w:tcPr>
                <w:tcW w:w="9350" w:type="dxa"/>
                <w:gridSpan w:val="2"/>
              </w:tcPr>
              <w:p w14:paraId="2DECC78E" w14:textId="5B35CBAC" w:rsidR="0080022E" w:rsidRPr="00BB4187" w:rsidRDefault="00E75708" w:rsidP="00E75708">
                <w:pPr>
                  <w:spacing w:before="120" w:after="120" w:line="240" w:lineRule="auto"/>
                  <w:ind w:left="360"/>
                </w:pPr>
                <w:r w:rsidRPr="00C610A1">
                  <w:rPr>
                    <w:rStyle w:val="PlaceholderText"/>
                  </w:rPr>
                  <w:t>Click or tap here to enter text.</w:t>
                </w:r>
              </w:p>
            </w:tc>
          </w:sdtContent>
        </w:sdt>
      </w:tr>
      <w:tr w:rsidR="0080022E" w:rsidRPr="00BB4187" w14:paraId="5ADD007E" w14:textId="77777777" w:rsidTr="00D33228">
        <w:trPr>
          <w:trHeight w:val="270"/>
        </w:trPr>
        <w:tc>
          <w:tcPr>
            <w:tcW w:w="8185" w:type="dxa"/>
            <w:vMerge w:val="restart"/>
            <w:tcBorders>
              <w:top w:val="single" w:sz="12" w:space="0" w:color="auto"/>
            </w:tcBorders>
            <w:shd w:val="clear" w:color="auto" w:fill="D6E3BC" w:themeFill="accent3" w:themeFillTint="66"/>
          </w:tcPr>
          <w:p w14:paraId="55AB83F0" w14:textId="77777777" w:rsidR="0080022E" w:rsidRPr="00D33228" w:rsidRDefault="0080022E" w:rsidP="00D34CE9">
            <w:pPr>
              <w:keepNext/>
              <w:numPr>
                <w:ilvl w:val="0"/>
                <w:numId w:val="4"/>
              </w:numPr>
              <w:spacing w:before="120" w:after="120" w:line="240" w:lineRule="auto"/>
              <w:rPr>
                <w:color w:val="auto"/>
              </w:rPr>
            </w:pPr>
            <w:r w:rsidRPr="00D33228">
              <w:rPr>
                <w:color w:val="auto"/>
              </w:rPr>
              <w:t>Who will benefit from this innovation? How will they benefit?  (</w:t>
            </w:r>
            <w:r w:rsidRPr="00D33228">
              <w:rPr>
                <w:i/>
                <w:color w:val="auto"/>
              </w:rPr>
              <w:t>suggested length: one paragraph</w:t>
            </w:r>
            <w:r w:rsidRPr="00D33228">
              <w:rPr>
                <w:color w:val="auto"/>
              </w:rPr>
              <w:t>)</w:t>
            </w:r>
          </w:p>
        </w:tc>
        <w:tc>
          <w:tcPr>
            <w:tcW w:w="1165" w:type="dxa"/>
            <w:tcBorders>
              <w:top w:val="single" w:sz="12" w:space="0" w:color="auto"/>
              <w:bottom w:val="nil"/>
            </w:tcBorders>
            <w:shd w:val="clear" w:color="auto" w:fill="D6E3BC" w:themeFill="accent3" w:themeFillTint="66"/>
          </w:tcPr>
          <w:p w14:paraId="5E757381" w14:textId="3D3BBFD9" w:rsidR="0080022E" w:rsidRPr="00D33228" w:rsidRDefault="0080022E" w:rsidP="00D34CE9">
            <w:pPr>
              <w:keepNext/>
              <w:contextualSpacing/>
              <w:jc w:val="center"/>
              <w:rPr>
                <w:color w:val="auto"/>
              </w:rPr>
            </w:pPr>
            <w:r w:rsidRPr="00D33228">
              <w:rPr>
                <w:color w:val="auto"/>
              </w:rPr>
              <w:t>Weight</w:t>
            </w:r>
          </w:p>
        </w:tc>
      </w:tr>
      <w:tr w:rsidR="0080022E" w:rsidRPr="00BB4187" w14:paraId="5A490C52" w14:textId="77777777" w:rsidTr="00D33228">
        <w:trPr>
          <w:trHeight w:val="270"/>
        </w:trPr>
        <w:tc>
          <w:tcPr>
            <w:tcW w:w="8185" w:type="dxa"/>
            <w:vMerge/>
            <w:shd w:val="clear" w:color="auto" w:fill="D6E3BC" w:themeFill="accent3" w:themeFillTint="66"/>
          </w:tcPr>
          <w:p w14:paraId="4192DA9A" w14:textId="77777777" w:rsidR="0080022E" w:rsidRPr="00D33228" w:rsidRDefault="0080022E" w:rsidP="00D34CE9">
            <w:pPr>
              <w:keepNext/>
              <w:numPr>
                <w:ilvl w:val="0"/>
                <w:numId w:val="4"/>
              </w:numPr>
              <w:spacing w:after="0" w:line="240" w:lineRule="auto"/>
              <w:contextualSpacing/>
              <w:rPr>
                <w:color w:val="auto"/>
              </w:rPr>
            </w:pPr>
          </w:p>
        </w:tc>
        <w:tc>
          <w:tcPr>
            <w:tcW w:w="1165" w:type="dxa"/>
            <w:tcBorders>
              <w:top w:val="nil"/>
            </w:tcBorders>
            <w:shd w:val="clear" w:color="auto" w:fill="D6E3BC" w:themeFill="accent3" w:themeFillTint="66"/>
          </w:tcPr>
          <w:p w14:paraId="39D9240E" w14:textId="604E0B41" w:rsidR="0080022E" w:rsidRPr="00D33228" w:rsidRDefault="002E3F51" w:rsidP="00D34CE9">
            <w:pPr>
              <w:keepNext/>
              <w:contextualSpacing/>
              <w:jc w:val="center"/>
              <w:rPr>
                <w:color w:val="auto"/>
              </w:rPr>
            </w:pPr>
            <w:r w:rsidRPr="00D33228">
              <w:rPr>
                <w:color w:val="auto"/>
              </w:rPr>
              <w:t>10%</w:t>
            </w:r>
          </w:p>
        </w:tc>
      </w:tr>
      <w:tr w:rsidR="0080022E" w:rsidRPr="00BB4187" w14:paraId="377A06E0" w14:textId="77777777" w:rsidTr="00A1465F">
        <w:sdt>
          <w:sdtPr>
            <w:id w:val="1423604803"/>
            <w:placeholder>
              <w:docPart w:val="DefaultPlaceholder_-1854013440"/>
            </w:placeholder>
            <w:showingPlcHdr/>
          </w:sdtPr>
          <w:sdtEndPr/>
          <w:sdtContent>
            <w:tc>
              <w:tcPr>
                <w:tcW w:w="9350" w:type="dxa"/>
                <w:gridSpan w:val="2"/>
              </w:tcPr>
              <w:p w14:paraId="2DF1FCBF" w14:textId="71D96B07" w:rsidR="0080022E" w:rsidRPr="00BB4187" w:rsidRDefault="00E75708" w:rsidP="00E75708">
                <w:pPr>
                  <w:spacing w:before="120" w:after="120" w:line="240" w:lineRule="auto"/>
                  <w:ind w:left="360"/>
                </w:pPr>
                <w:r w:rsidRPr="00C610A1">
                  <w:rPr>
                    <w:rStyle w:val="PlaceholderText"/>
                  </w:rPr>
                  <w:t>Click or tap here to enter text.</w:t>
                </w:r>
              </w:p>
            </w:tc>
          </w:sdtContent>
        </w:sdt>
      </w:tr>
      <w:tr w:rsidR="0080022E" w:rsidRPr="00BB4187" w14:paraId="6885AD44" w14:textId="77777777" w:rsidTr="00D33228">
        <w:trPr>
          <w:trHeight w:val="270"/>
        </w:trPr>
        <w:tc>
          <w:tcPr>
            <w:tcW w:w="8185" w:type="dxa"/>
            <w:vMerge w:val="restart"/>
            <w:tcBorders>
              <w:top w:val="single" w:sz="12" w:space="0" w:color="auto"/>
            </w:tcBorders>
            <w:shd w:val="clear" w:color="auto" w:fill="D6E3BC" w:themeFill="accent3" w:themeFillTint="66"/>
          </w:tcPr>
          <w:p w14:paraId="1F09947E" w14:textId="77777777" w:rsidR="0080022E" w:rsidRPr="00D33228" w:rsidRDefault="0080022E" w:rsidP="00D34CE9">
            <w:pPr>
              <w:keepNext/>
              <w:numPr>
                <w:ilvl w:val="0"/>
                <w:numId w:val="4"/>
              </w:numPr>
              <w:spacing w:before="120" w:after="120" w:line="240" w:lineRule="auto"/>
              <w:rPr>
                <w:color w:val="auto"/>
              </w:rPr>
            </w:pPr>
            <w:r w:rsidRPr="00D33228">
              <w:rPr>
                <w:color w:val="auto"/>
              </w:rPr>
              <w:t>What problem, challenge, or obstacle will this innovation address?  (</w:t>
            </w:r>
            <w:r w:rsidRPr="00D33228">
              <w:rPr>
                <w:i/>
                <w:color w:val="auto"/>
              </w:rPr>
              <w:t>suggested length: one paragraph</w:t>
            </w:r>
            <w:r w:rsidRPr="00D33228">
              <w:rPr>
                <w:color w:val="auto"/>
              </w:rPr>
              <w:t>)</w:t>
            </w:r>
          </w:p>
        </w:tc>
        <w:tc>
          <w:tcPr>
            <w:tcW w:w="1165" w:type="dxa"/>
            <w:tcBorders>
              <w:top w:val="single" w:sz="12" w:space="0" w:color="auto"/>
              <w:bottom w:val="nil"/>
            </w:tcBorders>
            <w:shd w:val="clear" w:color="auto" w:fill="D6E3BC" w:themeFill="accent3" w:themeFillTint="66"/>
          </w:tcPr>
          <w:p w14:paraId="1C7FA911" w14:textId="1C2C6E22" w:rsidR="0080022E" w:rsidRPr="00D33228" w:rsidRDefault="0080022E" w:rsidP="00D34CE9">
            <w:pPr>
              <w:keepNext/>
              <w:contextualSpacing/>
              <w:jc w:val="center"/>
              <w:rPr>
                <w:color w:val="auto"/>
              </w:rPr>
            </w:pPr>
            <w:r w:rsidRPr="00D33228">
              <w:rPr>
                <w:color w:val="auto"/>
              </w:rPr>
              <w:t>Weight</w:t>
            </w:r>
          </w:p>
        </w:tc>
      </w:tr>
      <w:tr w:rsidR="0080022E" w:rsidRPr="00BB4187" w14:paraId="52C66728" w14:textId="77777777" w:rsidTr="00D33228">
        <w:trPr>
          <w:trHeight w:val="270"/>
        </w:trPr>
        <w:tc>
          <w:tcPr>
            <w:tcW w:w="8185" w:type="dxa"/>
            <w:vMerge/>
            <w:shd w:val="clear" w:color="auto" w:fill="D6E3BC" w:themeFill="accent3" w:themeFillTint="66"/>
          </w:tcPr>
          <w:p w14:paraId="70A1A452" w14:textId="77777777" w:rsidR="0080022E" w:rsidRPr="00D33228" w:rsidRDefault="0080022E" w:rsidP="00D34CE9">
            <w:pPr>
              <w:keepNext/>
              <w:numPr>
                <w:ilvl w:val="0"/>
                <w:numId w:val="4"/>
              </w:numPr>
              <w:spacing w:after="0" w:line="240" w:lineRule="auto"/>
              <w:contextualSpacing/>
              <w:rPr>
                <w:color w:val="auto"/>
              </w:rPr>
            </w:pPr>
          </w:p>
        </w:tc>
        <w:tc>
          <w:tcPr>
            <w:tcW w:w="1165" w:type="dxa"/>
            <w:tcBorders>
              <w:top w:val="nil"/>
            </w:tcBorders>
            <w:shd w:val="clear" w:color="auto" w:fill="D6E3BC" w:themeFill="accent3" w:themeFillTint="66"/>
          </w:tcPr>
          <w:p w14:paraId="0429CDBC" w14:textId="38E8DA0C" w:rsidR="0080022E" w:rsidRPr="00D33228" w:rsidRDefault="00FA7BE0" w:rsidP="00D34CE9">
            <w:pPr>
              <w:keepNext/>
              <w:contextualSpacing/>
              <w:jc w:val="center"/>
              <w:rPr>
                <w:color w:val="auto"/>
              </w:rPr>
            </w:pPr>
            <w:r>
              <w:rPr>
                <w:color w:val="auto"/>
              </w:rPr>
              <w:t>2</w:t>
            </w:r>
            <w:r w:rsidR="002E3F51" w:rsidRPr="00D33228">
              <w:rPr>
                <w:color w:val="auto"/>
              </w:rPr>
              <w:t>0%</w:t>
            </w:r>
          </w:p>
        </w:tc>
      </w:tr>
      <w:tr w:rsidR="0080022E" w:rsidRPr="00BB4187" w14:paraId="76BD8059" w14:textId="77777777" w:rsidTr="00A1465F">
        <w:trPr>
          <w:trHeight w:val="405"/>
        </w:trPr>
        <w:sdt>
          <w:sdtPr>
            <w:id w:val="1702364591"/>
            <w:placeholder>
              <w:docPart w:val="DefaultPlaceholder_-1854013440"/>
            </w:placeholder>
            <w:showingPlcHdr/>
          </w:sdtPr>
          <w:sdtEndPr/>
          <w:sdtContent>
            <w:tc>
              <w:tcPr>
                <w:tcW w:w="9350" w:type="dxa"/>
                <w:gridSpan w:val="2"/>
              </w:tcPr>
              <w:p w14:paraId="3AE4CDF2" w14:textId="77316D62" w:rsidR="0080022E" w:rsidRPr="00BB4187" w:rsidRDefault="00E75708" w:rsidP="00E75708">
                <w:pPr>
                  <w:spacing w:before="120" w:after="120" w:line="240" w:lineRule="auto"/>
                  <w:ind w:left="360"/>
                </w:pPr>
                <w:r w:rsidRPr="00C610A1">
                  <w:rPr>
                    <w:rStyle w:val="PlaceholderText"/>
                  </w:rPr>
                  <w:t>Click or tap here to enter text.</w:t>
                </w:r>
              </w:p>
            </w:tc>
          </w:sdtContent>
        </w:sdt>
      </w:tr>
      <w:tr w:rsidR="0080022E" w:rsidRPr="00BB4187" w14:paraId="5FBD1E51" w14:textId="77777777" w:rsidTr="00D33228">
        <w:trPr>
          <w:trHeight w:val="405"/>
        </w:trPr>
        <w:tc>
          <w:tcPr>
            <w:tcW w:w="8185" w:type="dxa"/>
            <w:vMerge w:val="restart"/>
            <w:tcBorders>
              <w:top w:val="single" w:sz="12" w:space="0" w:color="auto"/>
            </w:tcBorders>
            <w:shd w:val="clear" w:color="auto" w:fill="D6E3BC" w:themeFill="accent3" w:themeFillTint="66"/>
          </w:tcPr>
          <w:p w14:paraId="19318BEA" w14:textId="5C203504" w:rsidR="0080022E" w:rsidRPr="00D33228" w:rsidRDefault="0080022E" w:rsidP="00D34CE9">
            <w:pPr>
              <w:keepNext/>
              <w:numPr>
                <w:ilvl w:val="0"/>
                <w:numId w:val="4"/>
              </w:numPr>
              <w:spacing w:before="120" w:after="120" w:line="240" w:lineRule="auto"/>
              <w:rPr>
                <w:color w:val="auto"/>
              </w:rPr>
            </w:pPr>
            <w:r w:rsidRPr="00D33228">
              <w:rPr>
                <w:color w:val="auto"/>
              </w:rPr>
              <w:t xml:space="preserve">How does this innovation align with the mission of Minnesota State? Specifically, how does it address </w:t>
            </w:r>
            <w:r w:rsidRPr="00DF7E61">
              <w:rPr>
                <w:color w:val="auto"/>
              </w:rPr>
              <w:t>the</w:t>
            </w:r>
            <w:r w:rsidRPr="00D33228">
              <w:rPr>
                <w:b/>
                <w:color w:val="auto"/>
              </w:rPr>
              <w:t xml:space="preserve"> </w:t>
            </w:r>
            <w:r w:rsidR="002E3F51" w:rsidRPr="00D33228">
              <w:rPr>
                <w:b/>
                <w:color w:val="auto"/>
              </w:rPr>
              <w:t>a)</w:t>
            </w:r>
            <w:r w:rsidR="002E3F51" w:rsidRPr="00D33228">
              <w:rPr>
                <w:color w:val="auto"/>
              </w:rPr>
              <w:t xml:space="preserve"> </w:t>
            </w:r>
            <w:r w:rsidRPr="00D33228">
              <w:rPr>
                <w:color w:val="auto"/>
              </w:rPr>
              <w:t xml:space="preserve">success of our students, </w:t>
            </w:r>
            <w:r w:rsidR="002E3F51" w:rsidRPr="00D33228">
              <w:rPr>
                <w:b/>
                <w:color w:val="auto"/>
              </w:rPr>
              <w:t>b)</w:t>
            </w:r>
            <w:r w:rsidR="002E3F51" w:rsidRPr="00D33228">
              <w:rPr>
                <w:color w:val="auto"/>
              </w:rPr>
              <w:t xml:space="preserve"> </w:t>
            </w:r>
            <w:r w:rsidRPr="00D33228">
              <w:rPr>
                <w:color w:val="auto"/>
              </w:rPr>
              <w:t>our commitment to diversity and equity, and</w:t>
            </w:r>
            <w:r w:rsidR="002E3F51" w:rsidRPr="00D33228">
              <w:rPr>
                <w:color w:val="auto"/>
              </w:rPr>
              <w:t xml:space="preserve">/or </w:t>
            </w:r>
            <w:r w:rsidR="002E3F51" w:rsidRPr="00D33228">
              <w:rPr>
                <w:b/>
                <w:color w:val="auto"/>
              </w:rPr>
              <w:t>c)</w:t>
            </w:r>
            <w:r w:rsidRPr="00D33228">
              <w:rPr>
                <w:b/>
                <w:color w:val="auto"/>
              </w:rPr>
              <w:t xml:space="preserve"> </w:t>
            </w:r>
            <w:r w:rsidRPr="00D33228">
              <w:rPr>
                <w:color w:val="auto"/>
              </w:rPr>
              <w:t>the financial sustainability of our colleges and universities?  (</w:t>
            </w:r>
            <w:r w:rsidRPr="00D33228">
              <w:rPr>
                <w:i/>
                <w:color w:val="auto"/>
              </w:rPr>
              <w:t>suggested length: half page</w:t>
            </w:r>
            <w:r w:rsidRPr="00D33228">
              <w:rPr>
                <w:color w:val="auto"/>
              </w:rPr>
              <w:t>)</w:t>
            </w:r>
          </w:p>
        </w:tc>
        <w:tc>
          <w:tcPr>
            <w:tcW w:w="1165" w:type="dxa"/>
            <w:tcBorders>
              <w:top w:val="single" w:sz="12" w:space="0" w:color="auto"/>
              <w:bottom w:val="nil"/>
            </w:tcBorders>
            <w:shd w:val="clear" w:color="auto" w:fill="D6E3BC" w:themeFill="accent3" w:themeFillTint="66"/>
          </w:tcPr>
          <w:p w14:paraId="1C7215DA" w14:textId="1B68EA3C" w:rsidR="0080022E" w:rsidRPr="00D33228" w:rsidRDefault="0080022E" w:rsidP="00D34CE9">
            <w:pPr>
              <w:keepNext/>
              <w:contextualSpacing/>
              <w:jc w:val="center"/>
              <w:rPr>
                <w:color w:val="auto"/>
              </w:rPr>
            </w:pPr>
            <w:r w:rsidRPr="00D33228">
              <w:rPr>
                <w:color w:val="auto"/>
              </w:rPr>
              <w:t>Weight</w:t>
            </w:r>
          </w:p>
        </w:tc>
      </w:tr>
      <w:tr w:rsidR="0080022E" w:rsidRPr="00BB4187" w14:paraId="2CAE85F8" w14:textId="77777777" w:rsidTr="00D33228">
        <w:trPr>
          <w:trHeight w:val="405"/>
        </w:trPr>
        <w:tc>
          <w:tcPr>
            <w:tcW w:w="8185" w:type="dxa"/>
            <w:vMerge/>
            <w:shd w:val="clear" w:color="auto" w:fill="D6E3BC" w:themeFill="accent3" w:themeFillTint="66"/>
          </w:tcPr>
          <w:p w14:paraId="67A6CDC1" w14:textId="77777777" w:rsidR="0080022E" w:rsidRPr="00D33228" w:rsidRDefault="0080022E" w:rsidP="00D34CE9">
            <w:pPr>
              <w:keepNext/>
              <w:numPr>
                <w:ilvl w:val="0"/>
                <w:numId w:val="4"/>
              </w:numPr>
              <w:spacing w:after="0" w:line="240" w:lineRule="auto"/>
              <w:contextualSpacing/>
              <w:rPr>
                <w:color w:val="auto"/>
              </w:rPr>
            </w:pPr>
          </w:p>
        </w:tc>
        <w:tc>
          <w:tcPr>
            <w:tcW w:w="1165" w:type="dxa"/>
            <w:tcBorders>
              <w:top w:val="nil"/>
            </w:tcBorders>
            <w:shd w:val="clear" w:color="auto" w:fill="D6E3BC" w:themeFill="accent3" w:themeFillTint="66"/>
          </w:tcPr>
          <w:p w14:paraId="05306565" w14:textId="09FEDF58" w:rsidR="0080022E" w:rsidRPr="00D33228" w:rsidRDefault="002E3F51" w:rsidP="00D34CE9">
            <w:pPr>
              <w:keepNext/>
              <w:contextualSpacing/>
              <w:jc w:val="center"/>
              <w:rPr>
                <w:color w:val="auto"/>
              </w:rPr>
            </w:pPr>
            <w:r w:rsidRPr="00D33228">
              <w:rPr>
                <w:color w:val="auto"/>
              </w:rPr>
              <w:t>25%</w:t>
            </w:r>
          </w:p>
        </w:tc>
      </w:tr>
      <w:tr w:rsidR="0080022E" w:rsidRPr="00BB4187" w14:paraId="556DA6CC" w14:textId="77777777" w:rsidTr="00A1465F">
        <w:sdt>
          <w:sdtPr>
            <w:id w:val="1169283056"/>
            <w:placeholder>
              <w:docPart w:val="DefaultPlaceholder_-1854013440"/>
            </w:placeholder>
            <w:showingPlcHdr/>
          </w:sdtPr>
          <w:sdtEndPr/>
          <w:sdtContent>
            <w:tc>
              <w:tcPr>
                <w:tcW w:w="9350" w:type="dxa"/>
                <w:gridSpan w:val="2"/>
              </w:tcPr>
              <w:p w14:paraId="0880EF6C" w14:textId="4247634D" w:rsidR="0080022E" w:rsidRPr="00BB4187" w:rsidRDefault="00E75708" w:rsidP="00E75708">
                <w:pPr>
                  <w:spacing w:before="120" w:after="120" w:line="240" w:lineRule="auto"/>
                  <w:ind w:left="360"/>
                </w:pPr>
                <w:r w:rsidRPr="00C610A1">
                  <w:rPr>
                    <w:rStyle w:val="PlaceholderText"/>
                  </w:rPr>
                  <w:t>Click or tap here to enter text.</w:t>
                </w:r>
              </w:p>
            </w:tc>
          </w:sdtContent>
        </w:sdt>
      </w:tr>
      <w:tr w:rsidR="0080022E" w:rsidRPr="00BB4187" w14:paraId="6C4CBD0A" w14:textId="77777777" w:rsidTr="00D33228">
        <w:trPr>
          <w:trHeight w:val="270"/>
        </w:trPr>
        <w:tc>
          <w:tcPr>
            <w:tcW w:w="8185" w:type="dxa"/>
            <w:vMerge w:val="restart"/>
            <w:tcBorders>
              <w:top w:val="single" w:sz="12" w:space="0" w:color="auto"/>
            </w:tcBorders>
            <w:shd w:val="clear" w:color="auto" w:fill="D6E3BC" w:themeFill="accent3" w:themeFillTint="66"/>
          </w:tcPr>
          <w:p w14:paraId="61BE7C69" w14:textId="6DD91FAA" w:rsidR="0080022E" w:rsidRPr="00D33228" w:rsidRDefault="0080022E" w:rsidP="00D34CE9">
            <w:pPr>
              <w:keepNext/>
              <w:numPr>
                <w:ilvl w:val="0"/>
                <w:numId w:val="4"/>
              </w:numPr>
              <w:spacing w:before="120" w:after="120" w:line="240" w:lineRule="auto"/>
              <w:rPr>
                <w:color w:val="auto"/>
              </w:rPr>
            </w:pPr>
            <w:r w:rsidRPr="00D33228">
              <w:rPr>
                <w:color w:val="auto"/>
              </w:rPr>
              <w:t>How will you know if your innovation has been successful? Please identify 2-4 measurable indicators of success and phrase them as “we will” statements</w:t>
            </w:r>
            <w:r w:rsidR="002E3F51" w:rsidRPr="00D33228">
              <w:rPr>
                <w:color w:val="auto"/>
              </w:rPr>
              <w:t>.</w:t>
            </w:r>
            <w:r w:rsidRPr="00D33228">
              <w:rPr>
                <w:color w:val="auto"/>
              </w:rPr>
              <w:t xml:space="preserve"> (</w:t>
            </w:r>
            <w:r w:rsidRPr="00D33228">
              <w:rPr>
                <w:i/>
                <w:color w:val="auto"/>
              </w:rPr>
              <w:t>suggested length: half page</w:t>
            </w:r>
            <w:r w:rsidRPr="00D33228">
              <w:rPr>
                <w:color w:val="auto"/>
              </w:rPr>
              <w:t>)</w:t>
            </w:r>
          </w:p>
        </w:tc>
        <w:tc>
          <w:tcPr>
            <w:tcW w:w="1165" w:type="dxa"/>
            <w:tcBorders>
              <w:top w:val="single" w:sz="12" w:space="0" w:color="auto"/>
              <w:bottom w:val="nil"/>
            </w:tcBorders>
            <w:shd w:val="clear" w:color="auto" w:fill="D6E3BC" w:themeFill="accent3" w:themeFillTint="66"/>
          </w:tcPr>
          <w:p w14:paraId="55CE7433" w14:textId="16C1F953" w:rsidR="0080022E" w:rsidRPr="00D33228" w:rsidRDefault="0080022E" w:rsidP="00D34CE9">
            <w:pPr>
              <w:keepNext/>
              <w:contextualSpacing/>
              <w:jc w:val="center"/>
              <w:rPr>
                <w:color w:val="auto"/>
              </w:rPr>
            </w:pPr>
            <w:r w:rsidRPr="00D33228">
              <w:rPr>
                <w:color w:val="auto"/>
              </w:rPr>
              <w:t>Weight</w:t>
            </w:r>
          </w:p>
        </w:tc>
      </w:tr>
      <w:tr w:rsidR="0080022E" w:rsidRPr="00BB4187" w14:paraId="6C47500E" w14:textId="77777777" w:rsidTr="00D33228">
        <w:trPr>
          <w:trHeight w:val="270"/>
        </w:trPr>
        <w:tc>
          <w:tcPr>
            <w:tcW w:w="8185" w:type="dxa"/>
            <w:vMerge/>
            <w:shd w:val="clear" w:color="auto" w:fill="D6E3BC" w:themeFill="accent3" w:themeFillTint="66"/>
          </w:tcPr>
          <w:p w14:paraId="62E52F76" w14:textId="77777777" w:rsidR="0080022E" w:rsidRPr="00D33228" w:rsidRDefault="0080022E" w:rsidP="00D34CE9">
            <w:pPr>
              <w:keepNext/>
              <w:numPr>
                <w:ilvl w:val="0"/>
                <w:numId w:val="4"/>
              </w:numPr>
              <w:spacing w:after="0" w:line="240" w:lineRule="auto"/>
              <w:contextualSpacing/>
              <w:rPr>
                <w:color w:val="auto"/>
              </w:rPr>
            </w:pPr>
          </w:p>
        </w:tc>
        <w:tc>
          <w:tcPr>
            <w:tcW w:w="1165" w:type="dxa"/>
            <w:tcBorders>
              <w:top w:val="nil"/>
            </w:tcBorders>
            <w:shd w:val="clear" w:color="auto" w:fill="D6E3BC" w:themeFill="accent3" w:themeFillTint="66"/>
          </w:tcPr>
          <w:p w14:paraId="0D5AB7BC" w14:textId="2DB5AF15" w:rsidR="0080022E" w:rsidRPr="00D33228" w:rsidRDefault="002E3F51" w:rsidP="00D34CE9">
            <w:pPr>
              <w:keepNext/>
              <w:contextualSpacing/>
              <w:jc w:val="center"/>
              <w:rPr>
                <w:color w:val="auto"/>
              </w:rPr>
            </w:pPr>
            <w:r w:rsidRPr="00D33228">
              <w:rPr>
                <w:color w:val="auto"/>
              </w:rPr>
              <w:t>5%</w:t>
            </w:r>
          </w:p>
        </w:tc>
      </w:tr>
      <w:tr w:rsidR="0080022E" w:rsidRPr="00BB4187" w14:paraId="6A291B20" w14:textId="77777777" w:rsidTr="00A1465F">
        <w:sdt>
          <w:sdtPr>
            <w:id w:val="39409930"/>
            <w:placeholder>
              <w:docPart w:val="DefaultPlaceholder_-1854013440"/>
            </w:placeholder>
            <w:showingPlcHdr/>
          </w:sdtPr>
          <w:sdtEndPr/>
          <w:sdtContent>
            <w:tc>
              <w:tcPr>
                <w:tcW w:w="9350" w:type="dxa"/>
                <w:gridSpan w:val="2"/>
              </w:tcPr>
              <w:p w14:paraId="70AE4F67" w14:textId="4E98E23D" w:rsidR="0080022E" w:rsidRPr="00BB4187" w:rsidRDefault="00E75708" w:rsidP="00E75708">
                <w:pPr>
                  <w:spacing w:before="120" w:after="120" w:line="240" w:lineRule="auto"/>
                  <w:ind w:left="360"/>
                </w:pPr>
                <w:r w:rsidRPr="00C610A1">
                  <w:rPr>
                    <w:rStyle w:val="PlaceholderText"/>
                  </w:rPr>
                  <w:t>Click or tap here to enter text.</w:t>
                </w:r>
              </w:p>
            </w:tc>
          </w:sdtContent>
        </w:sdt>
      </w:tr>
      <w:tr w:rsidR="0080022E" w:rsidRPr="00BB4187" w14:paraId="7A36EBBC" w14:textId="77777777" w:rsidTr="00D33228">
        <w:trPr>
          <w:trHeight w:val="270"/>
        </w:trPr>
        <w:tc>
          <w:tcPr>
            <w:tcW w:w="8185" w:type="dxa"/>
            <w:vMerge w:val="restart"/>
            <w:tcBorders>
              <w:top w:val="single" w:sz="12" w:space="0" w:color="auto"/>
            </w:tcBorders>
            <w:shd w:val="clear" w:color="auto" w:fill="D6E3BC" w:themeFill="accent3" w:themeFillTint="66"/>
          </w:tcPr>
          <w:p w14:paraId="02D6FE50" w14:textId="20B13428" w:rsidR="0080022E" w:rsidRPr="00D33228" w:rsidRDefault="00FA7BE0" w:rsidP="00D34CE9">
            <w:pPr>
              <w:keepNext/>
              <w:numPr>
                <w:ilvl w:val="0"/>
                <w:numId w:val="4"/>
              </w:numPr>
              <w:spacing w:before="120" w:after="120" w:line="240" w:lineRule="auto"/>
              <w:rPr>
                <w:color w:val="auto"/>
              </w:rPr>
            </w:pPr>
            <w:r w:rsidRPr="00FA7BE0">
              <w:rPr>
                <w:b/>
                <w:color w:val="auto"/>
              </w:rPr>
              <w:t>Seed Applicants</w:t>
            </w:r>
            <w:r>
              <w:rPr>
                <w:color w:val="auto"/>
              </w:rPr>
              <w:t xml:space="preserve">: </w:t>
            </w:r>
            <w:r w:rsidR="002E3F51" w:rsidRPr="00D33228">
              <w:rPr>
                <w:color w:val="auto"/>
              </w:rPr>
              <w:t xml:space="preserve">If this innovation proves successful, what would be </w:t>
            </w:r>
            <w:r w:rsidR="002E3F51" w:rsidRPr="00D33228">
              <w:rPr>
                <w:i/>
                <w:color w:val="auto"/>
              </w:rPr>
              <w:t>required</w:t>
            </w:r>
            <w:r w:rsidR="002E3F51" w:rsidRPr="00D33228">
              <w:rPr>
                <w:color w:val="auto"/>
              </w:rPr>
              <w:t xml:space="preserve"> to sustain it?</w:t>
            </w:r>
            <w:r w:rsidR="0080022E" w:rsidRPr="00D33228">
              <w:rPr>
                <w:color w:val="auto"/>
              </w:rPr>
              <w:t xml:space="preserve">  </w:t>
            </w:r>
            <w:r w:rsidR="002E3F51" w:rsidRPr="00D33228">
              <w:rPr>
                <w:color w:val="auto"/>
              </w:rPr>
              <w:t xml:space="preserve">What do you currently have in place to help sustain it?  </w:t>
            </w:r>
            <w:r w:rsidR="0080022E" w:rsidRPr="00D33228">
              <w:rPr>
                <w:color w:val="auto"/>
              </w:rPr>
              <w:t>(</w:t>
            </w:r>
            <w:r w:rsidR="0080022E" w:rsidRPr="00D33228">
              <w:rPr>
                <w:i/>
                <w:color w:val="auto"/>
              </w:rPr>
              <w:t>suggested length: one paragraph</w:t>
            </w:r>
            <w:r w:rsidR="0080022E" w:rsidRPr="00D33228">
              <w:rPr>
                <w:color w:val="auto"/>
              </w:rPr>
              <w:t>)</w:t>
            </w:r>
            <w:r>
              <w:rPr>
                <w:color w:val="auto"/>
              </w:rPr>
              <w:br/>
            </w:r>
            <w:r>
              <w:rPr>
                <w:color w:val="auto"/>
              </w:rPr>
              <w:br/>
            </w:r>
            <w:r w:rsidRPr="00FA7BE0">
              <w:rPr>
                <w:b/>
                <w:color w:val="auto"/>
              </w:rPr>
              <w:t>Sustaining Applicants</w:t>
            </w:r>
            <w:r>
              <w:rPr>
                <w:color w:val="auto"/>
              </w:rPr>
              <w:t xml:space="preserve">: What resources has your campus </w:t>
            </w:r>
            <w:r w:rsidRPr="00FA7BE0">
              <w:rPr>
                <w:i/>
                <w:color w:val="auto"/>
              </w:rPr>
              <w:t>already invested</w:t>
            </w:r>
            <w:r>
              <w:rPr>
                <w:color w:val="auto"/>
              </w:rPr>
              <w:t xml:space="preserve"> in your innovation project towards its continued success, and/or, what resources will your campus be </w:t>
            </w:r>
            <w:r w:rsidRPr="00FA7BE0">
              <w:rPr>
                <w:i/>
                <w:color w:val="auto"/>
              </w:rPr>
              <w:t>willing to invest</w:t>
            </w:r>
            <w:r>
              <w:rPr>
                <w:color w:val="auto"/>
              </w:rPr>
              <w:t xml:space="preserve"> should your project receive sustaining funding?</w:t>
            </w:r>
          </w:p>
        </w:tc>
        <w:tc>
          <w:tcPr>
            <w:tcW w:w="1165" w:type="dxa"/>
            <w:tcBorders>
              <w:top w:val="single" w:sz="12" w:space="0" w:color="auto"/>
              <w:bottom w:val="nil"/>
            </w:tcBorders>
            <w:shd w:val="clear" w:color="auto" w:fill="D6E3BC" w:themeFill="accent3" w:themeFillTint="66"/>
          </w:tcPr>
          <w:p w14:paraId="35EDADF2" w14:textId="3A5411AC" w:rsidR="0080022E" w:rsidRPr="00D33228" w:rsidRDefault="0080022E" w:rsidP="00D34CE9">
            <w:pPr>
              <w:keepNext/>
              <w:spacing w:after="0" w:line="240" w:lineRule="auto"/>
              <w:contextualSpacing/>
              <w:jc w:val="center"/>
              <w:rPr>
                <w:color w:val="auto"/>
              </w:rPr>
            </w:pPr>
            <w:r w:rsidRPr="00D33228">
              <w:rPr>
                <w:color w:val="auto"/>
              </w:rPr>
              <w:t>Weight</w:t>
            </w:r>
          </w:p>
        </w:tc>
      </w:tr>
      <w:tr w:rsidR="0080022E" w:rsidRPr="00BB4187" w14:paraId="71CDA0EB" w14:textId="77777777" w:rsidTr="00D33228">
        <w:trPr>
          <w:trHeight w:val="270"/>
        </w:trPr>
        <w:tc>
          <w:tcPr>
            <w:tcW w:w="8185" w:type="dxa"/>
            <w:vMerge/>
            <w:shd w:val="clear" w:color="auto" w:fill="D6E3BC" w:themeFill="accent3" w:themeFillTint="66"/>
          </w:tcPr>
          <w:p w14:paraId="3B263129" w14:textId="77777777" w:rsidR="0080022E" w:rsidRPr="00D33228" w:rsidRDefault="0080022E" w:rsidP="00D34CE9">
            <w:pPr>
              <w:keepNext/>
              <w:numPr>
                <w:ilvl w:val="0"/>
                <w:numId w:val="4"/>
              </w:numPr>
              <w:spacing w:after="0" w:line="240" w:lineRule="auto"/>
              <w:contextualSpacing/>
              <w:rPr>
                <w:color w:val="auto"/>
              </w:rPr>
            </w:pPr>
          </w:p>
        </w:tc>
        <w:tc>
          <w:tcPr>
            <w:tcW w:w="1165" w:type="dxa"/>
            <w:tcBorders>
              <w:top w:val="nil"/>
            </w:tcBorders>
            <w:shd w:val="clear" w:color="auto" w:fill="D6E3BC" w:themeFill="accent3" w:themeFillTint="66"/>
          </w:tcPr>
          <w:p w14:paraId="4338B6E7" w14:textId="6437D312" w:rsidR="0080022E" w:rsidRPr="00D33228" w:rsidRDefault="002E3F51" w:rsidP="00D34CE9">
            <w:pPr>
              <w:keepNext/>
              <w:spacing w:after="0" w:line="240" w:lineRule="auto"/>
              <w:contextualSpacing/>
              <w:jc w:val="center"/>
              <w:rPr>
                <w:color w:val="auto"/>
              </w:rPr>
            </w:pPr>
            <w:r w:rsidRPr="00D33228">
              <w:rPr>
                <w:color w:val="auto"/>
              </w:rPr>
              <w:t>5%</w:t>
            </w:r>
          </w:p>
        </w:tc>
      </w:tr>
      <w:tr w:rsidR="0080022E" w:rsidRPr="00BB4187" w14:paraId="14A866D6" w14:textId="77777777" w:rsidTr="00A1465F">
        <w:sdt>
          <w:sdtPr>
            <w:id w:val="-336067906"/>
            <w:placeholder>
              <w:docPart w:val="DefaultPlaceholder_-1854013440"/>
            </w:placeholder>
            <w:showingPlcHdr/>
          </w:sdtPr>
          <w:sdtEndPr/>
          <w:sdtContent>
            <w:tc>
              <w:tcPr>
                <w:tcW w:w="9350" w:type="dxa"/>
                <w:gridSpan w:val="2"/>
              </w:tcPr>
              <w:p w14:paraId="595107E3" w14:textId="396C665E" w:rsidR="0080022E" w:rsidRDefault="00E75708" w:rsidP="00E75708">
                <w:pPr>
                  <w:spacing w:before="120" w:after="120" w:line="240" w:lineRule="auto"/>
                  <w:ind w:left="360"/>
                </w:pPr>
                <w:r w:rsidRPr="00C610A1">
                  <w:rPr>
                    <w:rStyle w:val="PlaceholderText"/>
                  </w:rPr>
                  <w:t>Click or tap here to enter text.</w:t>
                </w:r>
              </w:p>
            </w:tc>
          </w:sdtContent>
        </w:sdt>
      </w:tr>
      <w:tr w:rsidR="0080022E" w:rsidRPr="00BB4187" w14:paraId="24251F5D" w14:textId="77777777" w:rsidTr="00D33228">
        <w:trPr>
          <w:trHeight w:val="405"/>
        </w:trPr>
        <w:tc>
          <w:tcPr>
            <w:tcW w:w="8185" w:type="dxa"/>
            <w:vMerge w:val="restart"/>
            <w:tcBorders>
              <w:top w:val="single" w:sz="12" w:space="0" w:color="auto"/>
            </w:tcBorders>
            <w:shd w:val="clear" w:color="auto" w:fill="D6E3BC" w:themeFill="accent3" w:themeFillTint="66"/>
          </w:tcPr>
          <w:p w14:paraId="1E092B6C" w14:textId="77777777" w:rsidR="0080022E" w:rsidRPr="00D33228" w:rsidRDefault="0080022E" w:rsidP="00D34CE9">
            <w:pPr>
              <w:keepNext/>
              <w:numPr>
                <w:ilvl w:val="0"/>
                <w:numId w:val="4"/>
              </w:numPr>
              <w:spacing w:before="120" w:after="120" w:line="240" w:lineRule="auto"/>
              <w:rPr>
                <w:color w:val="auto"/>
              </w:rPr>
            </w:pPr>
            <w:r w:rsidRPr="00D33228">
              <w:rPr>
                <w:color w:val="auto"/>
              </w:rPr>
              <w:lastRenderedPageBreak/>
              <w:t>What specifically will the funding support? Use the attached provisional budget worksheet to detail funded items.  (i.e. materials, employee compensation, contractors, etc.) (</w:t>
            </w:r>
            <w:r w:rsidRPr="00D33228">
              <w:rPr>
                <w:i/>
                <w:color w:val="auto"/>
              </w:rPr>
              <w:t>suggested length: one paragraph</w:t>
            </w:r>
            <w:r w:rsidRPr="00D33228">
              <w:rPr>
                <w:color w:val="auto"/>
              </w:rPr>
              <w:t>)</w:t>
            </w:r>
          </w:p>
        </w:tc>
        <w:tc>
          <w:tcPr>
            <w:tcW w:w="1165" w:type="dxa"/>
            <w:tcBorders>
              <w:top w:val="single" w:sz="12" w:space="0" w:color="auto"/>
              <w:bottom w:val="nil"/>
            </w:tcBorders>
            <w:shd w:val="clear" w:color="auto" w:fill="D6E3BC" w:themeFill="accent3" w:themeFillTint="66"/>
          </w:tcPr>
          <w:p w14:paraId="45ECAFE8" w14:textId="6254ABDB" w:rsidR="0080022E" w:rsidRPr="00D33228" w:rsidRDefault="0080022E" w:rsidP="00D34CE9">
            <w:pPr>
              <w:keepNext/>
              <w:contextualSpacing/>
              <w:jc w:val="center"/>
              <w:rPr>
                <w:color w:val="auto"/>
              </w:rPr>
            </w:pPr>
            <w:r w:rsidRPr="00D33228">
              <w:rPr>
                <w:color w:val="auto"/>
              </w:rPr>
              <w:t>Weight</w:t>
            </w:r>
          </w:p>
        </w:tc>
      </w:tr>
      <w:tr w:rsidR="0080022E" w:rsidRPr="00BB4187" w14:paraId="46C91B72" w14:textId="77777777" w:rsidTr="00D33228">
        <w:trPr>
          <w:trHeight w:val="405"/>
        </w:trPr>
        <w:tc>
          <w:tcPr>
            <w:tcW w:w="8185" w:type="dxa"/>
            <w:vMerge/>
            <w:shd w:val="clear" w:color="auto" w:fill="D6E3BC" w:themeFill="accent3" w:themeFillTint="66"/>
          </w:tcPr>
          <w:p w14:paraId="3820D858" w14:textId="77777777" w:rsidR="0080022E" w:rsidRPr="00D33228" w:rsidRDefault="0080022E" w:rsidP="00D34CE9">
            <w:pPr>
              <w:keepNext/>
              <w:numPr>
                <w:ilvl w:val="0"/>
                <w:numId w:val="4"/>
              </w:numPr>
              <w:spacing w:after="0" w:line="240" w:lineRule="auto"/>
              <w:contextualSpacing/>
              <w:rPr>
                <w:color w:val="auto"/>
              </w:rPr>
            </w:pPr>
          </w:p>
        </w:tc>
        <w:tc>
          <w:tcPr>
            <w:tcW w:w="1165" w:type="dxa"/>
            <w:tcBorders>
              <w:top w:val="nil"/>
            </w:tcBorders>
            <w:shd w:val="clear" w:color="auto" w:fill="D6E3BC" w:themeFill="accent3" w:themeFillTint="66"/>
          </w:tcPr>
          <w:p w14:paraId="5F186AE1" w14:textId="78637D36" w:rsidR="0080022E" w:rsidRPr="00D33228" w:rsidRDefault="002E3F51" w:rsidP="00D34CE9">
            <w:pPr>
              <w:keepNext/>
              <w:contextualSpacing/>
              <w:jc w:val="center"/>
              <w:rPr>
                <w:color w:val="auto"/>
              </w:rPr>
            </w:pPr>
            <w:r w:rsidRPr="00D33228">
              <w:rPr>
                <w:color w:val="auto"/>
              </w:rPr>
              <w:t>10%</w:t>
            </w:r>
          </w:p>
        </w:tc>
      </w:tr>
      <w:tr w:rsidR="0080022E" w:rsidRPr="00BB4187" w14:paraId="763F1142" w14:textId="77777777" w:rsidTr="00A1465F">
        <w:sdt>
          <w:sdtPr>
            <w:id w:val="953600004"/>
            <w:placeholder>
              <w:docPart w:val="DefaultPlaceholder_-1854013440"/>
            </w:placeholder>
            <w:showingPlcHdr/>
          </w:sdtPr>
          <w:sdtEndPr/>
          <w:sdtContent>
            <w:tc>
              <w:tcPr>
                <w:tcW w:w="9350" w:type="dxa"/>
                <w:gridSpan w:val="2"/>
              </w:tcPr>
              <w:p w14:paraId="7F5836E6" w14:textId="313CBA4C" w:rsidR="0080022E" w:rsidRPr="00BB4187" w:rsidRDefault="00E75708" w:rsidP="00E75708">
                <w:pPr>
                  <w:spacing w:before="120" w:after="120" w:line="240" w:lineRule="auto"/>
                  <w:ind w:left="360"/>
                </w:pPr>
                <w:r w:rsidRPr="00C610A1">
                  <w:rPr>
                    <w:rStyle w:val="PlaceholderText"/>
                  </w:rPr>
                  <w:t>Click or tap here to enter text.</w:t>
                </w:r>
              </w:p>
            </w:tc>
          </w:sdtContent>
        </w:sdt>
      </w:tr>
      <w:tr w:rsidR="0080022E" w:rsidRPr="00BB4187" w14:paraId="7C2E2926" w14:textId="77777777" w:rsidTr="00D33228">
        <w:trPr>
          <w:trHeight w:val="158"/>
        </w:trPr>
        <w:tc>
          <w:tcPr>
            <w:tcW w:w="8185" w:type="dxa"/>
            <w:vMerge w:val="restart"/>
            <w:tcBorders>
              <w:top w:val="single" w:sz="12" w:space="0" w:color="auto"/>
            </w:tcBorders>
            <w:shd w:val="clear" w:color="auto" w:fill="D6E3BC" w:themeFill="accent3" w:themeFillTint="66"/>
          </w:tcPr>
          <w:p w14:paraId="2F47CA6F" w14:textId="1B7429D3" w:rsidR="0080022E" w:rsidRPr="00D33228" w:rsidRDefault="002E3F51" w:rsidP="00D34CE9">
            <w:pPr>
              <w:keepNext/>
              <w:numPr>
                <w:ilvl w:val="0"/>
                <w:numId w:val="4"/>
              </w:numPr>
              <w:spacing w:before="120" w:after="120" w:line="240" w:lineRule="auto"/>
              <w:rPr>
                <w:color w:val="auto"/>
              </w:rPr>
            </w:pPr>
            <w:r w:rsidRPr="00D33228">
              <w:rPr>
                <w:color w:val="auto"/>
              </w:rPr>
              <w:t>In one sentence, express what makes your intended project innovative?</w:t>
            </w:r>
          </w:p>
        </w:tc>
        <w:tc>
          <w:tcPr>
            <w:tcW w:w="1165" w:type="dxa"/>
            <w:tcBorders>
              <w:top w:val="single" w:sz="12" w:space="0" w:color="auto"/>
              <w:bottom w:val="nil"/>
            </w:tcBorders>
            <w:shd w:val="clear" w:color="auto" w:fill="D6E3BC" w:themeFill="accent3" w:themeFillTint="66"/>
          </w:tcPr>
          <w:p w14:paraId="563CF920" w14:textId="720CF111" w:rsidR="0080022E" w:rsidRPr="00D33228" w:rsidRDefault="0080022E" w:rsidP="00D34CE9">
            <w:pPr>
              <w:keepNext/>
              <w:contextualSpacing/>
              <w:jc w:val="center"/>
              <w:rPr>
                <w:color w:val="auto"/>
              </w:rPr>
            </w:pPr>
            <w:r w:rsidRPr="00D33228">
              <w:rPr>
                <w:color w:val="auto"/>
              </w:rPr>
              <w:t>Weight</w:t>
            </w:r>
          </w:p>
        </w:tc>
      </w:tr>
      <w:tr w:rsidR="0080022E" w:rsidRPr="00BB4187" w14:paraId="479F9A97" w14:textId="77777777" w:rsidTr="00D33228">
        <w:trPr>
          <w:trHeight w:val="157"/>
        </w:trPr>
        <w:tc>
          <w:tcPr>
            <w:tcW w:w="8185" w:type="dxa"/>
            <w:vMerge/>
            <w:shd w:val="clear" w:color="auto" w:fill="D6E3BC" w:themeFill="accent3" w:themeFillTint="66"/>
          </w:tcPr>
          <w:p w14:paraId="0017FA8D" w14:textId="77777777" w:rsidR="0080022E" w:rsidRPr="00D33228" w:rsidRDefault="0080022E" w:rsidP="00D34CE9">
            <w:pPr>
              <w:keepNext/>
              <w:numPr>
                <w:ilvl w:val="0"/>
                <w:numId w:val="4"/>
              </w:numPr>
              <w:spacing w:after="0" w:line="240" w:lineRule="auto"/>
              <w:contextualSpacing/>
              <w:rPr>
                <w:color w:val="auto"/>
              </w:rPr>
            </w:pPr>
          </w:p>
        </w:tc>
        <w:tc>
          <w:tcPr>
            <w:tcW w:w="1165" w:type="dxa"/>
            <w:tcBorders>
              <w:top w:val="nil"/>
            </w:tcBorders>
            <w:shd w:val="clear" w:color="auto" w:fill="D6E3BC" w:themeFill="accent3" w:themeFillTint="66"/>
          </w:tcPr>
          <w:p w14:paraId="32F3A221" w14:textId="4CA93699" w:rsidR="0080022E" w:rsidRPr="00D33228" w:rsidRDefault="002E3F51" w:rsidP="00D34CE9">
            <w:pPr>
              <w:keepNext/>
              <w:contextualSpacing/>
              <w:jc w:val="center"/>
              <w:rPr>
                <w:color w:val="auto"/>
              </w:rPr>
            </w:pPr>
            <w:r w:rsidRPr="00D33228">
              <w:rPr>
                <w:color w:val="auto"/>
              </w:rPr>
              <w:t>-</w:t>
            </w:r>
          </w:p>
        </w:tc>
      </w:tr>
      <w:tr w:rsidR="0080022E" w:rsidRPr="00BB4187" w14:paraId="7A8C39A3" w14:textId="77777777" w:rsidTr="00A1465F">
        <w:sdt>
          <w:sdtPr>
            <w:id w:val="1885596095"/>
            <w:placeholder>
              <w:docPart w:val="DefaultPlaceholder_-1854013440"/>
            </w:placeholder>
            <w:showingPlcHdr/>
          </w:sdtPr>
          <w:sdtEndPr/>
          <w:sdtContent>
            <w:tc>
              <w:tcPr>
                <w:tcW w:w="9350" w:type="dxa"/>
                <w:gridSpan w:val="2"/>
              </w:tcPr>
              <w:p w14:paraId="71418B5C" w14:textId="723EA5B4" w:rsidR="0080022E" w:rsidRPr="00BB4187" w:rsidRDefault="00E75708" w:rsidP="00E75708">
                <w:pPr>
                  <w:spacing w:before="120" w:after="120" w:line="240" w:lineRule="auto"/>
                  <w:ind w:left="360"/>
                </w:pPr>
                <w:r w:rsidRPr="00C610A1">
                  <w:rPr>
                    <w:rStyle w:val="PlaceholderText"/>
                  </w:rPr>
                  <w:t>Click or tap here to enter text.</w:t>
                </w:r>
              </w:p>
            </w:tc>
          </w:sdtContent>
        </w:sdt>
      </w:tr>
    </w:tbl>
    <w:p w14:paraId="4B216952" w14:textId="77777777" w:rsidR="00D34CE9" w:rsidRDefault="00D34CE9" w:rsidP="00D34CE9"/>
    <w:p w14:paraId="6F81A216" w14:textId="194A6795" w:rsidR="00A56293" w:rsidRDefault="00D34CE9" w:rsidP="00D34CE9">
      <w:r>
        <w:t xml:space="preserve">* </w:t>
      </w:r>
      <w:r w:rsidR="00A56293">
        <w:t>Reviewers and panelists will use the</w:t>
      </w:r>
      <w:r w:rsidR="00FA22F8">
        <w:t xml:space="preserve"> weighted</w:t>
      </w:r>
      <w:r w:rsidR="00A56293">
        <w:t xml:space="preserve"> percentages </w:t>
      </w:r>
      <w:r>
        <w:t>above</w:t>
      </w:r>
      <w:r w:rsidR="00FA22F8">
        <w:t xml:space="preserve"> </w:t>
      </w:r>
      <w:r w:rsidR="00A56293">
        <w:t>to a</w:t>
      </w:r>
      <w:r>
        <w:t>ssist in the evaluation process.</w:t>
      </w:r>
    </w:p>
    <w:p w14:paraId="6DE01A14" w14:textId="1E1A116F" w:rsidR="00506BC4" w:rsidRDefault="00506BC4" w:rsidP="00DC1DD4">
      <w:pPr>
        <w:pStyle w:val="Heading1"/>
        <w:spacing w:before="0"/>
      </w:pPr>
      <w:r>
        <w:br w:type="page"/>
      </w:r>
      <w:r w:rsidR="0031071C">
        <w:lastRenderedPageBreak/>
        <w:t>Provisional Budget Worksheet</w:t>
      </w:r>
      <w:r w:rsidR="00DC1DD4">
        <w:t>*</w:t>
      </w:r>
    </w:p>
    <w:tbl>
      <w:tblPr>
        <w:tblStyle w:val="TableGrid"/>
        <w:tblW w:w="0" w:type="auto"/>
        <w:tblLook w:val="04A0" w:firstRow="1" w:lastRow="0" w:firstColumn="1" w:lastColumn="0" w:noHBand="0" w:noVBand="1"/>
        <w:tblCaption w:val="Budget Worksheet Table"/>
        <w:tblDescription w:val="This table contains form fields for recording budget items for grant proposals.  Each row has a combination of a budget item, a description of the item, and the cost of the item."/>
      </w:tblPr>
      <w:tblGrid>
        <w:gridCol w:w="2605"/>
        <w:gridCol w:w="4860"/>
        <w:gridCol w:w="1885"/>
      </w:tblGrid>
      <w:tr w:rsidR="0031071C" w14:paraId="26405A72" w14:textId="77777777" w:rsidTr="00004546">
        <w:trPr>
          <w:tblHeader/>
        </w:trPr>
        <w:tc>
          <w:tcPr>
            <w:tcW w:w="2605" w:type="dxa"/>
            <w:shd w:val="clear" w:color="auto" w:fill="009F4D"/>
            <w:vAlign w:val="bottom"/>
          </w:tcPr>
          <w:p w14:paraId="4AD8D2EF" w14:textId="007F5397" w:rsidR="0031071C" w:rsidRPr="00372125" w:rsidRDefault="0031071C" w:rsidP="0031071C">
            <w:pPr>
              <w:spacing w:before="200" w:after="0"/>
              <w:jc w:val="center"/>
              <w:rPr>
                <w:color w:val="FFFFFF" w:themeColor="background1"/>
                <w:sz w:val="28"/>
                <w:szCs w:val="28"/>
              </w:rPr>
            </w:pPr>
            <w:r w:rsidRPr="00372125">
              <w:rPr>
                <w:color w:val="FFFFFF" w:themeColor="background1"/>
                <w:sz w:val="28"/>
                <w:szCs w:val="28"/>
              </w:rPr>
              <w:t>Budget Item</w:t>
            </w:r>
          </w:p>
        </w:tc>
        <w:tc>
          <w:tcPr>
            <w:tcW w:w="4860" w:type="dxa"/>
            <w:shd w:val="clear" w:color="auto" w:fill="009F4D"/>
            <w:vAlign w:val="bottom"/>
          </w:tcPr>
          <w:p w14:paraId="7B20FA21" w14:textId="52F7C5C7" w:rsidR="0031071C" w:rsidRPr="00372125" w:rsidRDefault="0031071C" w:rsidP="0031071C">
            <w:pPr>
              <w:spacing w:before="200" w:after="0"/>
              <w:jc w:val="center"/>
              <w:rPr>
                <w:color w:val="FFFFFF" w:themeColor="background1"/>
                <w:sz w:val="28"/>
                <w:szCs w:val="28"/>
              </w:rPr>
            </w:pPr>
            <w:r w:rsidRPr="00372125">
              <w:rPr>
                <w:color w:val="FFFFFF" w:themeColor="background1"/>
                <w:sz w:val="28"/>
                <w:szCs w:val="28"/>
              </w:rPr>
              <w:t>Description Detail</w:t>
            </w:r>
          </w:p>
        </w:tc>
        <w:tc>
          <w:tcPr>
            <w:tcW w:w="1885" w:type="dxa"/>
            <w:shd w:val="clear" w:color="auto" w:fill="009F4D"/>
            <w:vAlign w:val="bottom"/>
          </w:tcPr>
          <w:p w14:paraId="3B28C5FD" w14:textId="268B90A4" w:rsidR="0031071C" w:rsidRPr="00372125" w:rsidRDefault="0031071C" w:rsidP="0031071C">
            <w:pPr>
              <w:spacing w:before="200" w:after="0"/>
              <w:jc w:val="center"/>
              <w:rPr>
                <w:color w:val="FFFFFF" w:themeColor="background1"/>
                <w:sz w:val="28"/>
                <w:szCs w:val="28"/>
              </w:rPr>
            </w:pPr>
            <w:r w:rsidRPr="00372125">
              <w:rPr>
                <w:color w:val="FFFFFF" w:themeColor="background1"/>
                <w:sz w:val="28"/>
                <w:szCs w:val="28"/>
              </w:rPr>
              <w:t>Budget</w:t>
            </w:r>
          </w:p>
        </w:tc>
      </w:tr>
      <w:tr w:rsidR="0031071C" w14:paraId="2CB2AF7E" w14:textId="77777777" w:rsidTr="00DC1DD4">
        <w:tc>
          <w:tcPr>
            <w:tcW w:w="2605" w:type="dxa"/>
            <w:vAlign w:val="bottom"/>
          </w:tcPr>
          <w:p w14:paraId="0DDA9199" w14:textId="4EC54E05" w:rsidR="0031071C" w:rsidRDefault="0031071C" w:rsidP="0031071C">
            <w:pPr>
              <w:spacing w:after="0"/>
            </w:pPr>
            <w:r>
              <w:t>Wages</w:t>
            </w:r>
          </w:p>
        </w:tc>
        <w:sdt>
          <w:sdtPr>
            <w:id w:val="-1619056099"/>
            <w:placeholder>
              <w:docPart w:val="DefaultPlaceholder_-1854013440"/>
            </w:placeholder>
            <w:showingPlcHdr/>
          </w:sdtPr>
          <w:sdtEndPr/>
          <w:sdtContent>
            <w:tc>
              <w:tcPr>
                <w:tcW w:w="4860" w:type="dxa"/>
              </w:tcPr>
              <w:p w14:paraId="15104751" w14:textId="77E64120" w:rsidR="0031071C" w:rsidRDefault="00E75708" w:rsidP="0031071C">
                <w:r w:rsidRPr="00C610A1">
                  <w:rPr>
                    <w:rStyle w:val="PlaceholderText"/>
                  </w:rPr>
                  <w:t>Click or tap here to enter text.</w:t>
                </w:r>
              </w:p>
            </w:tc>
          </w:sdtContent>
        </w:sdt>
        <w:tc>
          <w:tcPr>
            <w:tcW w:w="1885" w:type="dxa"/>
            <w:vAlign w:val="bottom"/>
          </w:tcPr>
          <w:p w14:paraId="2C8CB2C3" w14:textId="205AC4B1" w:rsidR="0031071C" w:rsidRDefault="0031071C" w:rsidP="0031071C">
            <w:pPr>
              <w:spacing w:after="0"/>
              <w:jc w:val="right"/>
            </w:pPr>
            <w:r>
              <w:t>$</w:t>
            </w:r>
            <w:sdt>
              <w:sdtPr>
                <w:id w:val="268902956"/>
                <w:placeholder>
                  <w:docPart w:val="DefaultPlaceholder_-1854013440"/>
                </w:placeholder>
                <w:showingPlcHdr/>
                <w:text/>
              </w:sdtPr>
              <w:sdtEndPr/>
              <w:sdtContent>
                <w:r w:rsidR="00E75708" w:rsidRPr="00C610A1">
                  <w:rPr>
                    <w:rStyle w:val="PlaceholderText"/>
                  </w:rPr>
                  <w:t>Click or tap here to enter text.</w:t>
                </w:r>
              </w:sdtContent>
            </w:sdt>
          </w:p>
        </w:tc>
      </w:tr>
      <w:tr w:rsidR="0031071C" w14:paraId="365649CF" w14:textId="77777777" w:rsidTr="00DC1DD4">
        <w:tc>
          <w:tcPr>
            <w:tcW w:w="2605" w:type="dxa"/>
            <w:vAlign w:val="bottom"/>
          </w:tcPr>
          <w:p w14:paraId="5E0347A5" w14:textId="456B3902" w:rsidR="0031071C" w:rsidRDefault="0031071C" w:rsidP="0031071C">
            <w:pPr>
              <w:spacing w:after="0"/>
            </w:pPr>
            <w:r>
              <w:t>Consultants / Contractors</w:t>
            </w:r>
          </w:p>
        </w:tc>
        <w:sdt>
          <w:sdtPr>
            <w:id w:val="524908609"/>
            <w:placeholder>
              <w:docPart w:val="DefaultPlaceholder_-1854013440"/>
            </w:placeholder>
            <w:showingPlcHdr/>
          </w:sdtPr>
          <w:sdtEndPr/>
          <w:sdtContent>
            <w:tc>
              <w:tcPr>
                <w:tcW w:w="4860" w:type="dxa"/>
              </w:tcPr>
              <w:p w14:paraId="3EE05ABC" w14:textId="519ACB90" w:rsidR="0031071C" w:rsidRDefault="00E75708" w:rsidP="0031071C">
                <w:r w:rsidRPr="00C610A1">
                  <w:rPr>
                    <w:rStyle w:val="PlaceholderText"/>
                  </w:rPr>
                  <w:t>Click or tap here to enter text.</w:t>
                </w:r>
              </w:p>
            </w:tc>
          </w:sdtContent>
        </w:sdt>
        <w:tc>
          <w:tcPr>
            <w:tcW w:w="1885" w:type="dxa"/>
            <w:vAlign w:val="bottom"/>
          </w:tcPr>
          <w:p w14:paraId="4005B750" w14:textId="697924A4" w:rsidR="0031071C" w:rsidRDefault="0031071C" w:rsidP="0031071C">
            <w:pPr>
              <w:spacing w:after="0"/>
              <w:jc w:val="right"/>
            </w:pPr>
            <w:r>
              <w:t>$</w:t>
            </w:r>
            <w:sdt>
              <w:sdtPr>
                <w:id w:val="1423922062"/>
                <w:placeholder>
                  <w:docPart w:val="DefaultPlaceholder_-1854013440"/>
                </w:placeholder>
                <w:showingPlcHdr/>
                <w:text/>
              </w:sdtPr>
              <w:sdtEndPr/>
              <w:sdtContent>
                <w:r w:rsidR="00E75708" w:rsidRPr="00C610A1">
                  <w:rPr>
                    <w:rStyle w:val="PlaceholderText"/>
                  </w:rPr>
                  <w:t>Click or tap here to enter text.</w:t>
                </w:r>
              </w:sdtContent>
            </w:sdt>
          </w:p>
        </w:tc>
      </w:tr>
      <w:tr w:rsidR="0031071C" w14:paraId="44464170" w14:textId="77777777" w:rsidTr="00DC1DD4">
        <w:tc>
          <w:tcPr>
            <w:tcW w:w="2605" w:type="dxa"/>
            <w:vAlign w:val="bottom"/>
          </w:tcPr>
          <w:p w14:paraId="275A6A8F" w14:textId="48E3D5CC" w:rsidR="0031071C" w:rsidRDefault="0031071C" w:rsidP="0031071C">
            <w:pPr>
              <w:spacing w:after="0"/>
            </w:pPr>
            <w:r>
              <w:t>Purchased Services</w:t>
            </w:r>
          </w:p>
        </w:tc>
        <w:sdt>
          <w:sdtPr>
            <w:id w:val="-550768069"/>
            <w:placeholder>
              <w:docPart w:val="DefaultPlaceholder_-1854013440"/>
            </w:placeholder>
            <w:showingPlcHdr/>
          </w:sdtPr>
          <w:sdtEndPr/>
          <w:sdtContent>
            <w:tc>
              <w:tcPr>
                <w:tcW w:w="4860" w:type="dxa"/>
              </w:tcPr>
              <w:p w14:paraId="52B6BA0D" w14:textId="19EC78A9" w:rsidR="0031071C" w:rsidRDefault="00E75708" w:rsidP="0031071C">
                <w:r w:rsidRPr="00C610A1">
                  <w:rPr>
                    <w:rStyle w:val="PlaceholderText"/>
                  </w:rPr>
                  <w:t>Click or tap here to enter text.</w:t>
                </w:r>
              </w:p>
            </w:tc>
          </w:sdtContent>
        </w:sdt>
        <w:tc>
          <w:tcPr>
            <w:tcW w:w="1885" w:type="dxa"/>
            <w:vAlign w:val="bottom"/>
          </w:tcPr>
          <w:p w14:paraId="470C7737" w14:textId="3170D97B" w:rsidR="0031071C" w:rsidRDefault="0031071C" w:rsidP="0031071C">
            <w:pPr>
              <w:spacing w:after="0"/>
              <w:jc w:val="right"/>
            </w:pPr>
            <w:r>
              <w:t>$</w:t>
            </w:r>
            <w:sdt>
              <w:sdtPr>
                <w:id w:val="1700668903"/>
                <w:placeholder>
                  <w:docPart w:val="DefaultPlaceholder_-1854013440"/>
                </w:placeholder>
                <w:showingPlcHdr/>
                <w:text/>
              </w:sdtPr>
              <w:sdtEndPr/>
              <w:sdtContent>
                <w:r w:rsidR="00E75708" w:rsidRPr="00C610A1">
                  <w:rPr>
                    <w:rStyle w:val="PlaceholderText"/>
                  </w:rPr>
                  <w:t>Click or tap here to enter text.</w:t>
                </w:r>
              </w:sdtContent>
            </w:sdt>
          </w:p>
        </w:tc>
      </w:tr>
      <w:tr w:rsidR="0031071C" w14:paraId="1A8D3C8A" w14:textId="77777777" w:rsidTr="00DC1DD4">
        <w:tc>
          <w:tcPr>
            <w:tcW w:w="2605" w:type="dxa"/>
            <w:vAlign w:val="bottom"/>
          </w:tcPr>
          <w:p w14:paraId="564931F7" w14:textId="30A99FED" w:rsidR="0031071C" w:rsidRDefault="0031071C" w:rsidP="0031071C">
            <w:pPr>
              <w:spacing w:after="0"/>
            </w:pPr>
            <w:r>
              <w:t>Travel</w:t>
            </w:r>
          </w:p>
        </w:tc>
        <w:sdt>
          <w:sdtPr>
            <w:id w:val="772520228"/>
            <w:placeholder>
              <w:docPart w:val="DefaultPlaceholder_-1854013440"/>
            </w:placeholder>
            <w:showingPlcHdr/>
          </w:sdtPr>
          <w:sdtEndPr/>
          <w:sdtContent>
            <w:tc>
              <w:tcPr>
                <w:tcW w:w="4860" w:type="dxa"/>
              </w:tcPr>
              <w:p w14:paraId="510EA71F" w14:textId="7B65752B" w:rsidR="0031071C" w:rsidRDefault="00E75708" w:rsidP="0031071C">
                <w:r w:rsidRPr="00C610A1">
                  <w:rPr>
                    <w:rStyle w:val="PlaceholderText"/>
                  </w:rPr>
                  <w:t>Click or tap here to enter text.</w:t>
                </w:r>
              </w:p>
            </w:tc>
          </w:sdtContent>
        </w:sdt>
        <w:tc>
          <w:tcPr>
            <w:tcW w:w="1885" w:type="dxa"/>
            <w:vAlign w:val="bottom"/>
          </w:tcPr>
          <w:p w14:paraId="3A2E3AA9" w14:textId="483F5069" w:rsidR="0031071C" w:rsidRDefault="0031071C" w:rsidP="0031071C">
            <w:pPr>
              <w:spacing w:after="0"/>
              <w:jc w:val="right"/>
            </w:pPr>
            <w:r>
              <w:t>$</w:t>
            </w:r>
            <w:sdt>
              <w:sdtPr>
                <w:id w:val="1477176930"/>
                <w:placeholder>
                  <w:docPart w:val="DefaultPlaceholder_-1854013440"/>
                </w:placeholder>
                <w:showingPlcHdr/>
                <w:text/>
              </w:sdtPr>
              <w:sdtEndPr/>
              <w:sdtContent>
                <w:r w:rsidR="00E75708" w:rsidRPr="00C610A1">
                  <w:rPr>
                    <w:rStyle w:val="PlaceholderText"/>
                  </w:rPr>
                  <w:t>Click or tap here to enter text.</w:t>
                </w:r>
              </w:sdtContent>
            </w:sdt>
          </w:p>
        </w:tc>
      </w:tr>
      <w:tr w:rsidR="0031071C" w14:paraId="58F7C966" w14:textId="77777777" w:rsidTr="00DC1DD4">
        <w:tc>
          <w:tcPr>
            <w:tcW w:w="2605" w:type="dxa"/>
            <w:vAlign w:val="bottom"/>
          </w:tcPr>
          <w:p w14:paraId="37583720" w14:textId="5BE7ABBD" w:rsidR="0031071C" w:rsidRDefault="0031071C" w:rsidP="0031071C">
            <w:pPr>
              <w:spacing w:after="0"/>
            </w:pPr>
            <w:r>
              <w:t>Supplies and Materials</w:t>
            </w:r>
          </w:p>
        </w:tc>
        <w:sdt>
          <w:sdtPr>
            <w:id w:val="1662039796"/>
            <w:placeholder>
              <w:docPart w:val="DefaultPlaceholder_-1854013440"/>
            </w:placeholder>
            <w:showingPlcHdr/>
          </w:sdtPr>
          <w:sdtEndPr/>
          <w:sdtContent>
            <w:tc>
              <w:tcPr>
                <w:tcW w:w="4860" w:type="dxa"/>
              </w:tcPr>
              <w:p w14:paraId="4E479AEB" w14:textId="0C38CEF9" w:rsidR="0031071C" w:rsidRDefault="00E75708" w:rsidP="0031071C">
                <w:r w:rsidRPr="00C610A1">
                  <w:rPr>
                    <w:rStyle w:val="PlaceholderText"/>
                  </w:rPr>
                  <w:t>Click or tap here to enter text.</w:t>
                </w:r>
              </w:p>
            </w:tc>
          </w:sdtContent>
        </w:sdt>
        <w:tc>
          <w:tcPr>
            <w:tcW w:w="1885" w:type="dxa"/>
            <w:vAlign w:val="bottom"/>
          </w:tcPr>
          <w:p w14:paraId="2C0F1079" w14:textId="65A4DC7D" w:rsidR="0031071C" w:rsidRDefault="0031071C" w:rsidP="0031071C">
            <w:pPr>
              <w:spacing w:after="0"/>
              <w:jc w:val="right"/>
            </w:pPr>
            <w:r>
              <w:t>$</w:t>
            </w:r>
            <w:sdt>
              <w:sdtPr>
                <w:id w:val="1504861304"/>
                <w:placeholder>
                  <w:docPart w:val="DefaultPlaceholder_-1854013440"/>
                </w:placeholder>
                <w:showingPlcHdr/>
                <w:text/>
              </w:sdtPr>
              <w:sdtEndPr/>
              <w:sdtContent>
                <w:r w:rsidR="00E75708" w:rsidRPr="00C610A1">
                  <w:rPr>
                    <w:rStyle w:val="PlaceholderText"/>
                  </w:rPr>
                  <w:t>Click or tap here to enter text.</w:t>
                </w:r>
              </w:sdtContent>
            </w:sdt>
          </w:p>
        </w:tc>
      </w:tr>
      <w:tr w:rsidR="0031071C" w14:paraId="2105D870" w14:textId="77777777" w:rsidTr="00DC1DD4">
        <w:tc>
          <w:tcPr>
            <w:tcW w:w="2605" w:type="dxa"/>
            <w:vAlign w:val="bottom"/>
          </w:tcPr>
          <w:p w14:paraId="34F626EC" w14:textId="46940F6D" w:rsidR="0031071C" w:rsidRDefault="0031071C" w:rsidP="0031071C">
            <w:pPr>
              <w:spacing w:after="0"/>
            </w:pPr>
            <w:r>
              <w:t>Equipment</w:t>
            </w:r>
          </w:p>
        </w:tc>
        <w:sdt>
          <w:sdtPr>
            <w:id w:val="-1438286798"/>
            <w:placeholder>
              <w:docPart w:val="DefaultPlaceholder_-1854013440"/>
            </w:placeholder>
            <w:showingPlcHdr/>
          </w:sdtPr>
          <w:sdtEndPr/>
          <w:sdtContent>
            <w:tc>
              <w:tcPr>
                <w:tcW w:w="4860" w:type="dxa"/>
              </w:tcPr>
              <w:p w14:paraId="623FEF8B" w14:textId="758A6031" w:rsidR="0031071C" w:rsidRDefault="00E75708" w:rsidP="0031071C">
                <w:r w:rsidRPr="00C610A1">
                  <w:rPr>
                    <w:rStyle w:val="PlaceholderText"/>
                  </w:rPr>
                  <w:t>Click or tap here to enter text.</w:t>
                </w:r>
              </w:p>
            </w:tc>
          </w:sdtContent>
        </w:sdt>
        <w:tc>
          <w:tcPr>
            <w:tcW w:w="1885" w:type="dxa"/>
            <w:vAlign w:val="bottom"/>
          </w:tcPr>
          <w:p w14:paraId="49D59019" w14:textId="041E3832" w:rsidR="0031071C" w:rsidRDefault="0031071C" w:rsidP="0031071C">
            <w:pPr>
              <w:spacing w:after="0"/>
              <w:jc w:val="right"/>
            </w:pPr>
            <w:r>
              <w:t>$</w:t>
            </w:r>
            <w:sdt>
              <w:sdtPr>
                <w:id w:val="940650351"/>
                <w:placeholder>
                  <w:docPart w:val="DefaultPlaceholder_-1854013440"/>
                </w:placeholder>
                <w:showingPlcHdr/>
                <w:text/>
              </w:sdtPr>
              <w:sdtEndPr/>
              <w:sdtContent>
                <w:r w:rsidR="00E75708" w:rsidRPr="00C610A1">
                  <w:rPr>
                    <w:rStyle w:val="PlaceholderText"/>
                  </w:rPr>
                  <w:t>Click or tap here to enter text.</w:t>
                </w:r>
              </w:sdtContent>
            </w:sdt>
          </w:p>
        </w:tc>
      </w:tr>
      <w:tr w:rsidR="0031071C" w14:paraId="7828360F" w14:textId="77777777" w:rsidTr="00DC1DD4">
        <w:tc>
          <w:tcPr>
            <w:tcW w:w="2605" w:type="dxa"/>
            <w:vAlign w:val="bottom"/>
          </w:tcPr>
          <w:p w14:paraId="784D13DB" w14:textId="1629C66C" w:rsidR="0031071C" w:rsidRDefault="0031071C" w:rsidP="0031071C">
            <w:pPr>
              <w:spacing w:after="0"/>
            </w:pPr>
            <w:r>
              <w:t>Other*</w:t>
            </w:r>
            <w:r w:rsidR="00DC1DD4">
              <w:t>*</w:t>
            </w:r>
          </w:p>
        </w:tc>
        <w:sdt>
          <w:sdtPr>
            <w:id w:val="-1638023990"/>
            <w:placeholder>
              <w:docPart w:val="DefaultPlaceholder_-1854013440"/>
            </w:placeholder>
            <w:showingPlcHdr/>
          </w:sdtPr>
          <w:sdtEndPr/>
          <w:sdtContent>
            <w:tc>
              <w:tcPr>
                <w:tcW w:w="4860" w:type="dxa"/>
              </w:tcPr>
              <w:p w14:paraId="3FFFAA3A" w14:textId="7C06E712" w:rsidR="0031071C" w:rsidRDefault="00E75708" w:rsidP="0031071C">
                <w:r w:rsidRPr="00C610A1">
                  <w:rPr>
                    <w:rStyle w:val="PlaceholderText"/>
                  </w:rPr>
                  <w:t>Click or tap here to enter text.</w:t>
                </w:r>
              </w:p>
            </w:tc>
          </w:sdtContent>
        </w:sdt>
        <w:tc>
          <w:tcPr>
            <w:tcW w:w="1885" w:type="dxa"/>
            <w:vAlign w:val="bottom"/>
          </w:tcPr>
          <w:p w14:paraId="4E323BAD" w14:textId="3F0AA61C" w:rsidR="0031071C" w:rsidRDefault="0031071C" w:rsidP="0031071C">
            <w:pPr>
              <w:spacing w:after="0"/>
              <w:jc w:val="right"/>
            </w:pPr>
            <w:r>
              <w:t>$</w:t>
            </w:r>
            <w:sdt>
              <w:sdtPr>
                <w:id w:val="989216714"/>
                <w:placeholder>
                  <w:docPart w:val="DefaultPlaceholder_-1854013440"/>
                </w:placeholder>
                <w:showingPlcHdr/>
                <w:text/>
              </w:sdtPr>
              <w:sdtEndPr/>
              <w:sdtContent>
                <w:r w:rsidR="00E75708" w:rsidRPr="00C610A1">
                  <w:rPr>
                    <w:rStyle w:val="PlaceholderText"/>
                  </w:rPr>
                  <w:t>Click or tap here to enter text.</w:t>
                </w:r>
              </w:sdtContent>
            </w:sdt>
          </w:p>
        </w:tc>
      </w:tr>
      <w:tr w:rsidR="0031071C" w14:paraId="06040750" w14:textId="77777777" w:rsidTr="00DC1DD4">
        <w:trPr>
          <w:trHeight w:val="576"/>
        </w:trPr>
        <w:tc>
          <w:tcPr>
            <w:tcW w:w="7465" w:type="dxa"/>
            <w:gridSpan w:val="2"/>
            <w:vAlign w:val="bottom"/>
          </w:tcPr>
          <w:p w14:paraId="48908EB4" w14:textId="0AA676B2" w:rsidR="0031071C" w:rsidRDefault="0031071C" w:rsidP="00DC1DD4">
            <w:pPr>
              <w:spacing w:after="0"/>
              <w:jc w:val="right"/>
            </w:pPr>
            <w:r>
              <w:t>Total</w:t>
            </w:r>
          </w:p>
        </w:tc>
        <w:tc>
          <w:tcPr>
            <w:tcW w:w="1885" w:type="dxa"/>
            <w:vAlign w:val="bottom"/>
          </w:tcPr>
          <w:p w14:paraId="6CBF67F5" w14:textId="7695F0C6" w:rsidR="0031071C" w:rsidRDefault="0031071C" w:rsidP="0031071C">
            <w:pPr>
              <w:spacing w:after="0"/>
              <w:jc w:val="right"/>
            </w:pPr>
            <w:r>
              <w:t>$</w:t>
            </w:r>
            <w:sdt>
              <w:sdtPr>
                <w:id w:val="-823277068"/>
                <w:placeholder>
                  <w:docPart w:val="DefaultPlaceholder_-1854013440"/>
                </w:placeholder>
                <w:showingPlcHdr/>
                <w:text/>
              </w:sdtPr>
              <w:sdtEndPr/>
              <w:sdtContent>
                <w:r w:rsidR="00E75708" w:rsidRPr="00C610A1">
                  <w:rPr>
                    <w:rStyle w:val="PlaceholderText"/>
                  </w:rPr>
                  <w:t>Click or tap here to enter text.</w:t>
                </w:r>
              </w:sdtContent>
            </w:sdt>
          </w:p>
        </w:tc>
      </w:tr>
    </w:tbl>
    <w:p w14:paraId="64791D94" w14:textId="539E983C" w:rsidR="00DC1DD4" w:rsidRPr="00DC1DD4" w:rsidRDefault="00DC1DD4" w:rsidP="00DC1DD4">
      <w:pPr>
        <w:spacing w:after="0"/>
        <w:rPr>
          <w:sz w:val="18"/>
          <w:szCs w:val="18"/>
        </w:rPr>
      </w:pPr>
      <w:r w:rsidRPr="00DC1DD4">
        <w:rPr>
          <w:sz w:val="18"/>
          <w:szCs w:val="18"/>
        </w:rPr>
        <w:t>*</w:t>
      </w:r>
      <w:r>
        <w:rPr>
          <w:sz w:val="18"/>
          <w:szCs w:val="18"/>
        </w:rPr>
        <w:t xml:space="preserve"> This budget sheet should provide general guidance on how you </w:t>
      </w:r>
      <w:r w:rsidR="00DF7E61">
        <w:rPr>
          <w:sz w:val="18"/>
          <w:szCs w:val="18"/>
        </w:rPr>
        <w:t>intend to allocate grant money</w:t>
      </w:r>
      <w:r>
        <w:rPr>
          <w:sz w:val="18"/>
          <w:szCs w:val="18"/>
        </w:rPr>
        <w:t xml:space="preserve"> toward your project.  If your project is chosen for funding you will be asked to provide a more detailed breakdown of salary / fringe, contractor rates, etc.</w:t>
      </w:r>
    </w:p>
    <w:p w14:paraId="4BB3B80C" w14:textId="34F635C2" w:rsidR="0031071C" w:rsidRPr="00DC1DD4" w:rsidRDefault="00DC1DD4" w:rsidP="00DC1DD4">
      <w:pPr>
        <w:rPr>
          <w:sz w:val="18"/>
          <w:szCs w:val="18"/>
        </w:rPr>
      </w:pPr>
      <w:r>
        <w:rPr>
          <w:sz w:val="18"/>
          <w:szCs w:val="18"/>
        </w:rPr>
        <w:t>*</w:t>
      </w:r>
      <w:r w:rsidRPr="00DC1DD4">
        <w:rPr>
          <w:sz w:val="18"/>
          <w:szCs w:val="18"/>
        </w:rPr>
        <w:t xml:space="preserve">* Add additional line items as “other” if necessary. </w:t>
      </w:r>
    </w:p>
    <w:sectPr w:rsidR="0031071C" w:rsidRPr="00DC1DD4" w:rsidSect="00252495">
      <w:footerReference w:type="default" r:id="rId19"/>
      <w:footerReference w:type="first" r:id="rId20"/>
      <w:pgSz w:w="12240" w:h="15840"/>
      <w:pgMar w:top="1440" w:right="1440" w:bottom="1440" w:left="144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E122C" w14:textId="77777777" w:rsidR="00A1465F" w:rsidRDefault="00A1465F" w:rsidP="000D19F8">
      <w:r>
        <w:separator/>
      </w:r>
    </w:p>
  </w:endnote>
  <w:endnote w:type="continuationSeparator" w:id="0">
    <w:p w14:paraId="5F93518F" w14:textId="77777777" w:rsidR="00A1465F" w:rsidRDefault="00A1465F" w:rsidP="000D19F8">
      <w:r>
        <w:continuationSeparator/>
      </w:r>
    </w:p>
  </w:endnote>
  <w:endnote w:type="continuationNotice" w:id="1">
    <w:p w14:paraId="25679EA3" w14:textId="77777777" w:rsidR="00DD1D26" w:rsidRDefault="00DD1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CA228" w14:textId="635FF6B5" w:rsidR="00A1465F" w:rsidRPr="0000654F" w:rsidRDefault="00A1465F" w:rsidP="00880A40">
    <w:pPr>
      <w:pStyle w:val="Footer"/>
      <w:spacing w:after="0" w:line="240" w:lineRule="auto"/>
      <w:rPr>
        <w:b/>
        <w:i/>
        <w:sz w:val="20"/>
        <w:szCs w:val="20"/>
      </w:rPr>
    </w:pPr>
    <w:r>
      <w:rPr>
        <w:b/>
        <w:sz w:val="20"/>
        <w:szCs w:val="20"/>
      </w:rPr>
      <w:t>Educational Innovations</w:t>
    </w:r>
    <w:r w:rsidRPr="0000654F">
      <w:rPr>
        <w:b/>
        <w:i/>
        <w:sz w:val="20"/>
        <w:szCs w:val="20"/>
      </w:rPr>
      <w:tab/>
    </w:r>
    <w:r w:rsidRPr="0000654F">
      <w:rPr>
        <w:b/>
        <w:i/>
        <w:sz w:val="20"/>
        <w:szCs w:val="20"/>
      </w:rPr>
      <w:tab/>
    </w:r>
    <w:r>
      <w:rPr>
        <w:b/>
        <w:i/>
        <w:sz w:val="20"/>
        <w:szCs w:val="20"/>
      </w:rPr>
      <w:t>November 2018</w:t>
    </w:r>
  </w:p>
  <w:p w14:paraId="44D5A230" w14:textId="77777777" w:rsidR="00A1465F" w:rsidRPr="0000654F" w:rsidRDefault="00A1465F" w:rsidP="00880A40">
    <w:pPr>
      <w:pStyle w:val="Footer"/>
      <w:spacing w:after="0" w:line="240" w:lineRule="auto"/>
      <w:rPr>
        <w:i/>
        <w:sz w:val="20"/>
        <w:szCs w:val="20"/>
      </w:rPr>
    </w:pPr>
    <w:r>
      <w:rPr>
        <w:i/>
        <w:sz w:val="20"/>
        <w:szCs w:val="20"/>
      </w:rPr>
      <w:t>Academic and Student Affairs</w:t>
    </w:r>
  </w:p>
  <w:p w14:paraId="52BBD41E" w14:textId="77777777" w:rsidR="00A1465F" w:rsidRPr="00226A0C" w:rsidRDefault="00A1465F" w:rsidP="00880A40">
    <w:pPr>
      <w:pStyle w:val="Footer"/>
      <w:spacing w:after="0" w:line="240" w:lineRule="auto"/>
      <w:rPr>
        <w:rFonts w:cs="Arial"/>
        <w:i/>
        <w:sz w:val="20"/>
        <w:szCs w:val="20"/>
      </w:rPr>
    </w:pPr>
    <w:r>
      <w:rPr>
        <w:rFonts w:cs="Arial"/>
        <w:i/>
        <w:sz w:val="20"/>
        <w:szCs w:val="20"/>
      </w:rPr>
      <w:t>Innovation Funding Grants</w:t>
    </w:r>
  </w:p>
  <w:p w14:paraId="0AC56416" w14:textId="77777777" w:rsidR="00A1465F" w:rsidRPr="00E25183" w:rsidRDefault="00A1465F" w:rsidP="00880A40">
    <w:pPr>
      <w:pStyle w:val="Footer"/>
      <w:spacing w:after="0" w:line="240" w:lineRule="auto"/>
      <w:rPr>
        <w:rFonts w:cs="Arial"/>
        <w:i/>
        <w:sz w:val="20"/>
        <w:szCs w:val="20"/>
      </w:rPr>
    </w:pPr>
  </w:p>
  <w:p w14:paraId="18DD8BC8" w14:textId="784B598A" w:rsidR="00A1465F" w:rsidRPr="00880A40" w:rsidRDefault="00A1465F" w:rsidP="00880A40">
    <w:pPr>
      <w:pStyle w:val="Footer"/>
      <w:spacing w:after="0" w:line="240" w:lineRule="auto"/>
      <w:jc w:val="center"/>
      <w:rPr>
        <w:rFonts w:cs="Times New Roman"/>
        <w:i/>
        <w:sz w:val="20"/>
        <w:szCs w:val="20"/>
      </w:rPr>
    </w:pPr>
    <w:r w:rsidRPr="00226A0C">
      <w:rPr>
        <w:rFonts w:cs="Times New Roman"/>
        <w:i/>
        <w:sz w:val="20"/>
        <w:szCs w:val="20"/>
      </w:rPr>
      <w:t>Minnesota State is an Equal Opportunity Employer and Educator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C3C94" w14:textId="1AFD8A88" w:rsidR="00A1465F" w:rsidRPr="0000654F" w:rsidRDefault="00A1465F" w:rsidP="0037785D">
    <w:pPr>
      <w:pStyle w:val="Footer"/>
      <w:spacing w:after="0" w:line="240" w:lineRule="auto"/>
      <w:rPr>
        <w:b/>
        <w:i/>
        <w:sz w:val="20"/>
        <w:szCs w:val="20"/>
      </w:rPr>
    </w:pPr>
    <w:r>
      <w:rPr>
        <w:b/>
        <w:sz w:val="20"/>
        <w:szCs w:val="20"/>
      </w:rPr>
      <w:t>Educational Innovations</w:t>
    </w:r>
    <w:r w:rsidRPr="0000654F">
      <w:rPr>
        <w:b/>
        <w:i/>
        <w:sz w:val="20"/>
        <w:szCs w:val="20"/>
      </w:rPr>
      <w:tab/>
    </w:r>
    <w:r w:rsidRPr="0000654F">
      <w:rPr>
        <w:b/>
        <w:i/>
        <w:sz w:val="20"/>
        <w:szCs w:val="20"/>
      </w:rPr>
      <w:tab/>
    </w:r>
    <w:r w:rsidR="003D0A34">
      <w:rPr>
        <w:b/>
        <w:i/>
        <w:sz w:val="20"/>
        <w:szCs w:val="20"/>
      </w:rPr>
      <w:t>November 2018</w:t>
    </w:r>
  </w:p>
  <w:p w14:paraId="583CB1BC" w14:textId="5BBD7B35" w:rsidR="00A1465F" w:rsidRPr="0000654F" w:rsidRDefault="00A1465F" w:rsidP="0037785D">
    <w:pPr>
      <w:pStyle w:val="Footer"/>
      <w:spacing w:after="0" w:line="240" w:lineRule="auto"/>
      <w:rPr>
        <w:i/>
        <w:sz w:val="20"/>
        <w:szCs w:val="20"/>
      </w:rPr>
    </w:pPr>
    <w:r>
      <w:rPr>
        <w:i/>
        <w:sz w:val="20"/>
        <w:szCs w:val="20"/>
      </w:rPr>
      <w:t>Academic and Student Affairs</w:t>
    </w:r>
  </w:p>
  <w:p w14:paraId="2B7B6D70" w14:textId="1DF50BAF" w:rsidR="00A1465F" w:rsidRPr="00226A0C" w:rsidRDefault="00A1465F" w:rsidP="0037785D">
    <w:pPr>
      <w:pStyle w:val="Footer"/>
      <w:spacing w:after="0" w:line="240" w:lineRule="auto"/>
      <w:rPr>
        <w:rFonts w:cs="Arial"/>
        <w:i/>
        <w:sz w:val="20"/>
        <w:szCs w:val="20"/>
      </w:rPr>
    </w:pPr>
    <w:r>
      <w:rPr>
        <w:rFonts w:cs="Arial"/>
        <w:i/>
        <w:sz w:val="20"/>
        <w:szCs w:val="20"/>
      </w:rPr>
      <w:t>Innovation Funding Grants</w:t>
    </w:r>
  </w:p>
  <w:p w14:paraId="392229FE" w14:textId="77777777" w:rsidR="00A1465F" w:rsidRPr="00E25183" w:rsidRDefault="00A1465F" w:rsidP="0037785D">
    <w:pPr>
      <w:pStyle w:val="Footer"/>
      <w:spacing w:after="0" w:line="240" w:lineRule="auto"/>
      <w:rPr>
        <w:rFonts w:cs="Arial"/>
        <w:i/>
        <w:sz w:val="20"/>
        <w:szCs w:val="20"/>
      </w:rPr>
    </w:pPr>
  </w:p>
  <w:p w14:paraId="6EB1D9F9" w14:textId="77777777" w:rsidR="00A1465F" w:rsidRDefault="00A1465F" w:rsidP="0037785D">
    <w:pPr>
      <w:pStyle w:val="Footer"/>
      <w:spacing w:after="0" w:line="240" w:lineRule="auto"/>
      <w:jc w:val="center"/>
      <w:rPr>
        <w:rFonts w:cs="Times New Roman"/>
        <w:i/>
        <w:sz w:val="20"/>
        <w:szCs w:val="20"/>
      </w:rPr>
    </w:pPr>
    <w:r w:rsidRPr="00226A0C">
      <w:rPr>
        <w:rFonts w:cs="Times New Roman"/>
        <w:i/>
        <w:sz w:val="20"/>
        <w:szCs w:val="20"/>
      </w:rPr>
      <w:t>Minnesota State is an Equal Opportunity Employer and Educator</w:t>
    </w:r>
  </w:p>
  <w:p w14:paraId="38042A75" w14:textId="77777777" w:rsidR="00A1465F" w:rsidRPr="00226A0C" w:rsidRDefault="00A1465F" w:rsidP="0037785D">
    <w:pPr>
      <w:pStyle w:val="Foote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FC24" w14:textId="77777777" w:rsidR="00A1465F" w:rsidRDefault="00A1465F" w:rsidP="000D19F8">
      <w:r>
        <w:separator/>
      </w:r>
    </w:p>
  </w:footnote>
  <w:footnote w:type="continuationSeparator" w:id="0">
    <w:p w14:paraId="170BCD64" w14:textId="77777777" w:rsidR="00A1465F" w:rsidRDefault="00A1465F" w:rsidP="000D19F8">
      <w:r>
        <w:continuationSeparator/>
      </w:r>
    </w:p>
  </w:footnote>
  <w:footnote w:type="continuationNotice" w:id="1">
    <w:p w14:paraId="260679F1" w14:textId="77777777" w:rsidR="00DD1D26" w:rsidRDefault="00DD1D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2E98"/>
    <w:multiLevelType w:val="hybridMultilevel"/>
    <w:tmpl w:val="3A46EEE6"/>
    <w:lvl w:ilvl="0" w:tplc="8B60523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8072CA"/>
    <w:multiLevelType w:val="hybridMultilevel"/>
    <w:tmpl w:val="1AF0C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44EFB"/>
    <w:multiLevelType w:val="hybridMultilevel"/>
    <w:tmpl w:val="66182E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D123C87"/>
    <w:multiLevelType w:val="hybridMultilevel"/>
    <w:tmpl w:val="76D8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87FDC"/>
    <w:multiLevelType w:val="hybridMultilevel"/>
    <w:tmpl w:val="D556E068"/>
    <w:lvl w:ilvl="0" w:tplc="96408074">
      <w:start w:val="1"/>
      <w:numFmt w:val="decimal"/>
      <w:pStyle w:val="TMListHead"/>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E64579"/>
    <w:multiLevelType w:val="hybridMultilevel"/>
    <w:tmpl w:val="CAAE0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9AA"/>
    <w:rsid w:val="00004546"/>
    <w:rsid w:val="0000654F"/>
    <w:rsid w:val="00012D6A"/>
    <w:rsid w:val="000578A9"/>
    <w:rsid w:val="000618F4"/>
    <w:rsid w:val="00072FE1"/>
    <w:rsid w:val="000971A0"/>
    <w:rsid w:val="000C3656"/>
    <w:rsid w:val="000D19F8"/>
    <w:rsid w:val="001F4EF3"/>
    <w:rsid w:val="0020117D"/>
    <w:rsid w:val="00205DD8"/>
    <w:rsid w:val="0021334D"/>
    <w:rsid w:val="00226A0C"/>
    <w:rsid w:val="00243DF3"/>
    <w:rsid w:val="00252495"/>
    <w:rsid w:val="00260766"/>
    <w:rsid w:val="002667D0"/>
    <w:rsid w:val="00293644"/>
    <w:rsid w:val="002A71A0"/>
    <w:rsid w:val="002B2A91"/>
    <w:rsid w:val="002B4571"/>
    <w:rsid w:val="002E3F51"/>
    <w:rsid w:val="002F2F6C"/>
    <w:rsid w:val="0031071C"/>
    <w:rsid w:val="003254BF"/>
    <w:rsid w:val="00325F9A"/>
    <w:rsid w:val="00372125"/>
    <w:rsid w:val="0037785D"/>
    <w:rsid w:val="00396F98"/>
    <w:rsid w:val="003D0A34"/>
    <w:rsid w:val="003D5F0D"/>
    <w:rsid w:val="003F0A8E"/>
    <w:rsid w:val="00407B61"/>
    <w:rsid w:val="004615EC"/>
    <w:rsid w:val="00472E4E"/>
    <w:rsid w:val="00474FD4"/>
    <w:rsid w:val="004B669E"/>
    <w:rsid w:val="004F2C90"/>
    <w:rsid w:val="004F5EA7"/>
    <w:rsid w:val="00506BC4"/>
    <w:rsid w:val="005506A3"/>
    <w:rsid w:val="00557C37"/>
    <w:rsid w:val="005849F5"/>
    <w:rsid w:val="00585307"/>
    <w:rsid w:val="005A049A"/>
    <w:rsid w:val="005A70B0"/>
    <w:rsid w:val="005C7416"/>
    <w:rsid w:val="006058AE"/>
    <w:rsid w:val="00616E29"/>
    <w:rsid w:val="00617DC7"/>
    <w:rsid w:val="0062143C"/>
    <w:rsid w:val="0069549A"/>
    <w:rsid w:val="006A32BF"/>
    <w:rsid w:val="006A7F1B"/>
    <w:rsid w:val="00701E9A"/>
    <w:rsid w:val="0072183D"/>
    <w:rsid w:val="00743987"/>
    <w:rsid w:val="00744419"/>
    <w:rsid w:val="007B7E31"/>
    <w:rsid w:val="007E3E3C"/>
    <w:rsid w:val="0080022E"/>
    <w:rsid w:val="00841A1A"/>
    <w:rsid w:val="00842110"/>
    <w:rsid w:val="00870152"/>
    <w:rsid w:val="00880A40"/>
    <w:rsid w:val="0088132B"/>
    <w:rsid w:val="008953E8"/>
    <w:rsid w:val="008A6AC3"/>
    <w:rsid w:val="008C2DD3"/>
    <w:rsid w:val="008D3EC4"/>
    <w:rsid w:val="008E0D73"/>
    <w:rsid w:val="008E10AB"/>
    <w:rsid w:val="00902F55"/>
    <w:rsid w:val="0092263F"/>
    <w:rsid w:val="00985EE4"/>
    <w:rsid w:val="00986DA3"/>
    <w:rsid w:val="009D31EC"/>
    <w:rsid w:val="00A0521E"/>
    <w:rsid w:val="00A1465F"/>
    <w:rsid w:val="00A271C9"/>
    <w:rsid w:val="00A313B2"/>
    <w:rsid w:val="00A56293"/>
    <w:rsid w:val="00A7614C"/>
    <w:rsid w:val="00AC3FC4"/>
    <w:rsid w:val="00B00440"/>
    <w:rsid w:val="00B11322"/>
    <w:rsid w:val="00B56D87"/>
    <w:rsid w:val="00B6410C"/>
    <w:rsid w:val="00BD3C5A"/>
    <w:rsid w:val="00BD5AA5"/>
    <w:rsid w:val="00BE085F"/>
    <w:rsid w:val="00BE5768"/>
    <w:rsid w:val="00C301CD"/>
    <w:rsid w:val="00C95491"/>
    <w:rsid w:val="00D33228"/>
    <w:rsid w:val="00D34CE9"/>
    <w:rsid w:val="00D36B5B"/>
    <w:rsid w:val="00D532AF"/>
    <w:rsid w:val="00D87BA9"/>
    <w:rsid w:val="00DC1290"/>
    <w:rsid w:val="00DC1D09"/>
    <w:rsid w:val="00DC1DD4"/>
    <w:rsid w:val="00DD1D26"/>
    <w:rsid w:val="00DD22EC"/>
    <w:rsid w:val="00DD728F"/>
    <w:rsid w:val="00DF7E61"/>
    <w:rsid w:val="00E310F9"/>
    <w:rsid w:val="00E32A55"/>
    <w:rsid w:val="00E45300"/>
    <w:rsid w:val="00E75708"/>
    <w:rsid w:val="00E85EB4"/>
    <w:rsid w:val="00EE38F2"/>
    <w:rsid w:val="00EE3D3A"/>
    <w:rsid w:val="00EE61E5"/>
    <w:rsid w:val="00F22AB1"/>
    <w:rsid w:val="00F617BA"/>
    <w:rsid w:val="00F659AA"/>
    <w:rsid w:val="00FA22F8"/>
    <w:rsid w:val="00FA7BE0"/>
    <w:rsid w:val="00FD3BB9"/>
    <w:rsid w:val="00FE5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ADE180B"/>
  <w14:defaultImageDpi w14:val="330"/>
  <w15:docId w15:val="{36A65C4E-654F-4EBC-8CF5-FBE841D4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B61"/>
    <w:pPr>
      <w:spacing w:after="200" w:line="276" w:lineRule="auto"/>
    </w:pPr>
    <w:rPr>
      <w:rFonts w:ascii="Calibri" w:eastAsiaTheme="minorHAnsi" w:hAnsi="Calibri"/>
      <w:color w:val="0C2340"/>
      <w:sz w:val="22"/>
      <w:szCs w:val="22"/>
    </w:rPr>
  </w:style>
  <w:style w:type="paragraph" w:styleId="Heading1">
    <w:name w:val="heading 1"/>
    <w:basedOn w:val="Normal"/>
    <w:next w:val="Normal"/>
    <w:link w:val="Heading1Char"/>
    <w:uiPriority w:val="9"/>
    <w:qFormat/>
    <w:rsid w:val="00F659AA"/>
    <w:pPr>
      <w:keepNext/>
      <w:keepLines/>
      <w:spacing w:before="240" w:after="0"/>
      <w:outlineLvl w:val="0"/>
    </w:pPr>
    <w:rPr>
      <w:rFonts w:asciiTheme="majorHAnsi" w:eastAsiaTheme="majorEastAsia" w:hAnsiTheme="majorHAnsi" w:cstheme="majorBidi"/>
      <w:b/>
      <w:color w:val="009F4D"/>
      <w:sz w:val="32"/>
      <w:szCs w:val="32"/>
    </w:rPr>
  </w:style>
  <w:style w:type="paragraph" w:styleId="Heading2">
    <w:name w:val="heading 2"/>
    <w:basedOn w:val="Normal"/>
    <w:next w:val="Normal"/>
    <w:link w:val="Heading2Char"/>
    <w:uiPriority w:val="9"/>
    <w:unhideWhenUsed/>
    <w:qFormat/>
    <w:rsid w:val="006058AE"/>
    <w:pPr>
      <w:keepNext/>
      <w:keepLines/>
      <w:spacing w:before="40" w:after="0"/>
      <w:outlineLvl w:val="1"/>
    </w:pPr>
    <w:rPr>
      <w:rFonts w:asciiTheme="majorHAnsi" w:eastAsiaTheme="majorEastAsia" w:hAnsiTheme="majorHAnsi" w:cstheme="majorBidi"/>
      <w:color w:val="009F4D"/>
      <w:sz w:val="26"/>
      <w:szCs w:val="26"/>
    </w:rPr>
  </w:style>
  <w:style w:type="paragraph" w:styleId="Heading3">
    <w:name w:val="heading 3"/>
    <w:basedOn w:val="Normal"/>
    <w:next w:val="Normal"/>
    <w:link w:val="Heading3Char"/>
    <w:uiPriority w:val="9"/>
    <w:unhideWhenUsed/>
    <w:qFormat/>
    <w:rsid w:val="00407B61"/>
    <w:pPr>
      <w:keepNext/>
      <w:keepLines/>
      <w:spacing w:before="40" w:after="0"/>
      <w:outlineLvl w:val="2"/>
    </w:pPr>
    <w:rPr>
      <w:rFonts w:asciiTheme="majorHAnsi" w:eastAsiaTheme="majorEastAsia" w:hAnsiTheme="majorHAnsi" w:cstheme="majorBidi"/>
      <w:color w:val="009F4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9F8"/>
    <w:pPr>
      <w:tabs>
        <w:tab w:val="center" w:pos="4320"/>
        <w:tab w:val="right" w:pos="8640"/>
      </w:tabs>
    </w:pPr>
  </w:style>
  <w:style w:type="character" w:customStyle="1" w:styleId="HeaderChar">
    <w:name w:val="Header Char"/>
    <w:basedOn w:val="DefaultParagraphFont"/>
    <w:link w:val="Header"/>
    <w:uiPriority w:val="99"/>
    <w:rsid w:val="000D19F8"/>
  </w:style>
  <w:style w:type="paragraph" w:styleId="Footer">
    <w:name w:val="footer"/>
    <w:basedOn w:val="Normal"/>
    <w:link w:val="FooterChar"/>
    <w:uiPriority w:val="99"/>
    <w:unhideWhenUsed/>
    <w:rsid w:val="000D19F8"/>
    <w:pPr>
      <w:tabs>
        <w:tab w:val="center" w:pos="4320"/>
        <w:tab w:val="right" w:pos="8640"/>
      </w:tabs>
    </w:pPr>
  </w:style>
  <w:style w:type="character" w:customStyle="1" w:styleId="FooterChar">
    <w:name w:val="Footer Char"/>
    <w:basedOn w:val="DefaultParagraphFont"/>
    <w:link w:val="Footer"/>
    <w:uiPriority w:val="99"/>
    <w:rsid w:val="000D19F8"/>
  </w:style>
  <w:style w:type="paragraph" w:styleId="BalloonText">
    <w:name w:val="Balloon Text"/>
    <w:basedOn w:val="Normal"/>
    <w:link w:val="BalloonTextChar"/>
    <w:uiPriority w:val="99"/>
    <w:semiHidden/>
    <w:unhideWhenUsed/>
    <w:rsid w:val="000D19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19F8"/>
    <w:rPr>
      <w:rFonts w:ascii="Lucida Grande" w:hAnsi="Lucida Grande" w:cs="Lucida Grande"/>
      <w:sz w:val="18"/>
      <w:szCs w:val="18"/>
    </w:rPr>
  </w:style>
  <w:style w:type="paragraph" w:styleId="ListParagraph">
    <w:name w:val="List Paragraph"/>
    <w:basedOn w:val="Normal"/>
    <w:link w:val="ListParagraphChar"/>
    <w:uiPriority w:val="34"/>
    <w:qFormat/>
    <w:rsid w:val="004615EC"/>
    <w:pPr>
      <w:ind w:left="720"/>
      <w:contextualSpacing/>
    </w:pPr>
  </w:style>
  <w:style w:type="paragraph" w:customStyle="1" w:styleId="TMHead3">
    <w:name w:val="TM Head 3"/>
    <w:basedOn w:val="Normal"/>
    <w:link w:val="TMHead3Char"/>
    <w:rsid w:val="004615EC"/>
    <w:pPr>
      <w:spacing w:after="0" w:line="240" w:lineRule="auto"/>
    </w:pPr>
    <w:rPr>
      <w:b/>
    </w:rPr>
  </w:style>
  <w:style w:type="paragraph" w:customStyle="1" w:styleId="TMBody">
    <w:name w:val="TM Body"/>
    <w:basedOn w:val="Normal"/>
    <w:link w:val="TMBodyChar"/>
    <w:rsid w:val="004615EC"/>
  </w:style>
  <w:style w:type="character" w:customStyle="1" w:styleId="TMHead3Char">
    <w:name w:val="TM Head 3 Char"/>
    <w:basedOn w:val="DefaultParagraphFont"/>
    <w:link w:val="TMHead3"/>
    <w:rsid w:val="004615EC"/>
    <w:rPr>
      <w:rFonts w:eastAsiaTheme="minorHAnsi"/>
      <w:b/>
      <w:sz w:val="22"/>
      <w:szCs w:val="22"/>
    </w:rPr>
  </w:style>
  <w:style w:type="paragraph" w:customStyle="1" w:styleId="TMListHead">
    <w:name w:val="TM List Head"/>
    <w:basedOn w:val="ListParagraph"/>
    <w:link w:val="TMListHeadChar"/>
    <w:rsid w:val="004615EC"/>
    <w:pPr>
      <w:numPr>
        <w:numId w:val="1"/>
      </w:numPr>
    </w:pPr>
    <w:rPr>
      <w:b/>
      <w:i/>
    </w:rPr>
  </w:style>
  <w:style w:type="character" w:customStyle="1" w:styleId="TMBodyChar">
    <w:name w:val="TM Body Char"/>
    <w:basedOn w:val="DefaultParagraphFont"/>
    <w:link w:val="TMBody"/>
    <w:rsid w:val="004615EC"/>
    <w:rPr>
      <w:rFonts w:eastAsiaTheme="minorHAnsi"/>
      <w:sz w:val="22"/>
      <w:szCs w:val="22"/>
    </w:rPr>
  </w:style>
  <w:style w:type="character" w:customStyle="1" w:styleId="ListParagraphChar">
    <w:name w:val="List Paragraph Char"/>
    <w:basedOn w:val="DefaultParagraphFont"/>
    <w:link w:val="ListParagraph"/>
    <w:uiPriority w:val="34"/>
    <w:rsid w:val="004615EC"/>
    <w:rPr>
      <w:rFonts w:eastAsiaTheme="minorHAnsi"/>
      <w:sz w:val="22"/>
      <w:szCs w:val="22"/>
    </w:rPr>
  </w:style>
  <w:style w:type="character" w:customStyle="1" w:styleId="TMListHeadChar">
    <w:name w:val="TM List Head Char"/>
    <w:basedOn w:val="ListParagraphChar"/>
    <w:link w:val="TMListHead"/>
    <w:rsid w:val="004615EC"/>
    <w:rPr>
      <w:rFonts w:eastAsiaTheme="minorHAnsi"/>
      <w:b/>
      <w:i/>
      <w:sz w:val="22"/>
      <w:szCs w:val="22"/>
    </w:rPr>
  </w:style>
  <w:style w:type="character" w:customStyle="1" w:styleId="TitleHeadingChar">
    <w:name w:val="Title Heading Char"/>
    <w:basedOn w:val="DefaultParagraphFont"/>
    <w:link w:val="TitleHeading"/>
    <w:locked/>
    <w:rsid w:val="00F659AA"/>
    <w:rPr>
      <w:rFonts w:ascii="Calibri" w:eastAsia="Calibri" w:hAnsi="Calibri" w:cs="Calibri"/>
      <w:b/>
      <w:bCs/>
      <w:color w:val="0C2340"/>
      <w:position w:val="1"/>
      <w:sz w:val="44"/>
      <w:szCs w:val="44"/>
    </w:rPr>
  </w:style>
  <w:style w:type="paragraph" w:customStyle="1" w:styleId="TitleHeading">
    <w:name w:val="Title Heading"/>
    <w:basedOn w:val="Normal"/>
    <w:link w:val="TitleHeadingChar"/>
    <w:qFormat/>
    <w:rsid w:val="00F659AA"/>
    <w:pPr>
      <w:widowControl w:val="0"/>
      <w:spacing w:after="0" w:line="499" w:lineRule="exact"/>
      <w:ind w:right="-20"/>
    </w:pPr>
    <w:rPr>
      <w:rFonts w:eastAsia="Calibri" w:cs="Calibri"/>
      <w:b/>
      <w:bCs/>
      <w:position w:val="1"/>
      <w:sz w:val="44"/>
      <w:szCs w:val="44"/>
    </w:rPr>
  </w:style>
  <w:style w:type="character" w:customStyle="1" w:styleId="Heading1Char">
    <w:name w:val="Heading 1 Char"/>
    <w:basedOn w:val="DefaultParagraphFont"/>
    <w:link w:val="Heading1"/>
    <w:uiPriority w:val="9"/>
    <w:rsid w:val="00F659AA"/>
    <w:rPr>
      <w:rFonts w:asciiTheme="majorHAnsi" w:eastAsiaTheme="majorEastAsia" w:hAnsiTheme="majorHAnsi" w:cstheme="majorBidi"/>
      <w:b/>
      <w:color w:val="009F4D"/>
      <w:sz w:val="32"/>
      <w:szCs w:val="32"/>
    </w:rPr>
  </w:style>
  <w:style w:type="character" w:customStyle="1" w:styleId="Heading2Char">
    <w:name w:val="Heading 2 Char"/>
    <w:basedOn w:val="DefaultParagraphFont"/>
    <w:link w:val="Heading2"/>
    <w:uiPriority w:val="9"/>
    <w:rsid w:val="006058AE"/>
    <w:rPr>
      <w:rFonts w:asciiTheme="majorHAnsi" w:eastAsiaTheme="majorEastAsia" w:hAnsiTheme="majorHAnsi" w:cstheme="majorBidi"/>
      <w:color w:val="009F4D"/>
      <w:sz w:val="26"/>
      <w:szCs w:val="26"/>
    </w:rPr>
  </w:style>
  <w:style w:type="character" w:customStyle="1" w:styleId="Heading3Char">
    <w:name w:val="Heading 3 Char"/>
    <w:basedOn w:val="DefaultParagraphFont"/>
    <w:link w:val="Heading3"/>
    <w:uiPriority w:val="9"/>
    <w:rsid w:val="00407B61"/>
    <w:rPr>
      <w:rFonts w:asciiTheme="majorHAnsi" w:eastAsiaTheme="majorEastAsia" w:hAnsiTheme="majorHAnsi" w:cstheme="majorBidi"/>
      <w:color w:val="009F4D"/>
    </w:rPr>
  </w:style>
  <w:style w:type="paragraph" w:styleId="Subtitle">
    <w:name w:val="Subtitle"/>
    <w:basedOn w:val="Normal"/>
    <w:next w:val="Normal"/>
    <w:link w:val="SubtitleChar"/>
    <w:uiPriority w:val="11"/>
    <w:qFormat/>
    <w:rsid w:val="008D3EC4"/>
    <w:pPr>
      <w:numPr>
        <w:ilvl w:val="1"/>
      </w:numPr>
      <w:spacing w:after="160"/>
    </w:pPr>
    <w:rPr>
      <w:rFonts w:asciiTheme="majorHAnsi" w:eastAsiaTheme="minorEastAsia" w:hAnsiTheme="majorHAnsi"/>
      <w:b/>
      <w:color w:val="DB7C1B"/>
      <w:spacing w:val="15"/>
      <w:sz w:val="28"/>
    </w:rPr>
  </w:style>
  <w:style w:type="character" w:customStyle="1" w:styleId="SubtitleChar">
    <w:name w:val="Subtitle Char"/>
    <w:basedOn w:val="DefaultParagraphFont"/>
    <w:link w:val="Subtitle"/>
    <w:uiPriority w:val="11"/>
    <w:rsid w:val="008D3EC4"/>
    <w:rPr>
      <w:rFonts w:asciiTheme="majorHAnsi" w:hAnsiTheme="majorHAnsi"/>
      <w:b/>
      <w:color w:val="DB7C1B"/>
      <w:spacing w:val="15"/>
      <w:sz w:val="28"/>
      <w:szCs w:val="22"/>
    </w:rPr>
  </w:style>
  <w:style w:type="character" w:styleId="Hyperlink">
    <w:name w:val="Hyperlink"/>
    <w:basedOn w:val="DefaultParagraphFont"/>
    <w:uiPriority w:val="99"/>
    <w:unhideWhenUsed/>
    <w:rsid w:val="00B11322"/>
    <w:rPr>
      <w:color w:val="0000FF" w:themeColor="hyperlink"/>
      <w:u w:val="single"/>
    </w:rPr>
  </w:style>
  <w:style w:type="table" w:styleId="TableGrid">
    <w:name w:val="Table Grid"/>
    <w:basedOn w:val="TableNormal"/>
    <w:uiPriority w:val="39"/>
    <w:rsid w:val="00B1132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FA22F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3">
    <w:name w:val="List Table 2 Accent 3"/>
    <w:basedOn w:val="TableNormal"/>
    <w:uiPriority w:val="47"/>
    <w:rsid w:val="000618F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PlaceholderText">
    <w:name w:val="Placeholder Text"/>
    <w:basedOn w:val="DefaultParagraphFont"/>
    <w:uiPriority w:val="99"/>
    <w:semiHidden/>
    <w:rsid w:val="0080022E"/>
    <w:rPr>
      <w:color w:val="808080"/>
    </w:rPr>
  </w:style>
  <w:style w:type="character" w:styleId="FollowedHyperlink">
    <w:name w:val="FollowedHyperlink"/>
    <w:basedOn w:val="DefaultParagraphFont"/>
    <w:uiPriority w:val="99"/>
    <w:semiHidden/>
    <w:unhideWhenUsed/>
    <w:rsid w:val="00474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32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anewsletter.org/category/innovation/" TargetMode="External"/><Relationship Id="rId18" Type="http://schemas.openxmlformats.org/officeDocument/2006/relationships/hyperlink" Target="https://webmeeting.minnstate.edu/innovation-fund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innstate.edu/stories/shark/index.html" TargetMode="External"/><Relationship Id="rId17" Type="http://schemas.openxmlformats.org/officeDocument/2006/relationships/hyperlink" Target="https://asanewsletter.org/how-to-subscribe/" TargetMode="External"/><Relationship Id="rId2" Type="http://schemas.openxmlformats.org/officeDocument/2006/relationships/customXml" Target="../customXml/item2.xml"/><Relationship Id="rId16" Type="http://schemas.openxmlformats.org/officeDocument/2006/relationships/hyperlink" Target="mailto:stephen.kelly@minnstate.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lashawnda.ford@minnstate.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hen.kelly@minnstate.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5759765-7D20-4053-B0EB-F9B98B6AD7A1}"/>
      </w:docPartPr>
      <w:docPartBody>
        <w:p w:rsidR="00DE47C9" w:rsidRDefault="00DF597D">
          <w:r w:rsidRPr="00C610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7D"/>
    <w:rsid w:val="004D66CC"/>
    <w:rsid w:val="00B24238"/>
    <w:rsid w:val="00DE47C9"/>
    <w:rsid w:val="00DF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9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A0BA8DB6BD24AA0E1D5E87D404C62" ma:contentTypeVersion="8" ma:contentTypeDescription="Create a new document." ma:contentTypeScope="" ma:versionID="5a00a383fc7454cbee3792a0e7b3f56c">
  <xsd:schema xmlns:xsd="http://www.w3.org/2001/XMLSchema" xmlns:xs="http://www.w3.org/2001/XMLSchema" xmlns:p="http://schemas.microsoft.com/office/2006/metadata/properties" xmlns:ns2="5b9a9863-6a9f-409c-b54a-c7f01807d12b" xmlns:ns3="aaf6a1bc-3fe9-44be-988f-14b33afd94c8" targetNamespace="http://schemas.microsoft.com/office/2006/metadata/properties" ma:root="true" ma:fieldsID="7f6b986636db782fb67e30bef0281535" ns2:_="" ns3:_="">
    <xsd:import namespace="5b9a9863-6a9f-409c-b54a-c7f01807d12b"/>
    <xsd:import namespace="aaf6a1bc-3fe9-44be-988f-14b33afd94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a9863-6a9f-409c-b54a-c7f01807d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6a1bc-3fe9-44be-988f-14b33afd94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F7ED6-3D36-496E-BE52-94613C874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a9863-6a9f-409c-b54a-c7f01807d12b"/>
    <ds:schemaRef ds:uri="aaf6a1bc-3fe9-44be-988f-14b33afd9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7CED7-6D75-4509-97F0-A0270CC1A2EB}">
  <ds:schemaRefs>
    <ds:schemaRef ds:uri="http://schemas.microsoft.com/sharepoint/v3/contenttype/forms"/>
  </ds:schemaRefs>
</ds:datastoreItem>
</file>

<file path=customXml/itemProps3.xml><?xml version="1.0" encoding="utf-8"?>
<ds:datastoreItem xmlns:ds="http://schemas.openxmlformats.org/officeDocument/2006/customXml" ds:itemID="{EB51CB73-7DB8-4D52-B69D-4F57331DC464}">
  <ds:schemaRefs>
    <ds:schemaRef ds:uri="http://purl.org/dc/terms/"/>
    <ds:schemaRef ds:uri="http://www.w3.org/XML/1998/namespace"/>
    <ds:schemaRef ds:uri="http://schemas.microsoft.com/office/infopath/2007/PartnerControls"/>
    <ds:schemaRef ds:uri="http://schemas.microsoft.com/office/2006/documentManagement/types"/>
    <ds:schemaRef ds:uri="5b9a9863-6a9f-409c-b54a-c7f01807d12b"/>
    <ds:schemaRef ds:uri="http://schemas.microsoft.com/office/2006/metadata/properties"/>
    <ds:schemaRef ds:uri="http://purl.org/dc/elements/1.1/"/>
    <ds:schemaRef ds:uri="http://schemas.openxmlformats.org/package/2006/metadata/core-properties"/>
    <ds:schemaRef ds:uri="aaf6a1bc-3fe9-44be-988f-14b33afd94c8"/>
    <ds:schemaRef ds:uri="http://purl.org/dc/dcmitype/"/>
  </ds:schemaRefs>
</ds:datastoreItem>
</file>

<file path=customXml/itemProps4.xml><?xml version="1.0" encoding="utf-8"?>
<ds:datastoreItem xmlns:ds="http://schemas.openxmlformats.org/officeDocument/2006/customXml" ds:itemID="{437E44C6-91E4-4B9C-8D9F-9B82FB0F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8</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Innovation Funding Call for Proposals</vt:lpstr>
    </vt:vector>
  </TitlesOfParts>
  <Company>Minnesota State</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Funding Call for Proposals</dc:title>
  <dc:subject>Educational Grants</dc:subject>
  <dc:creator>Stephen Kelly</dc:creator>
  <cp:keywords>innovation, funding, grants, shark tank</cp:keywords>
  <cp:lastModifiedBy>Stephen Kelly</cp:lastModifiedBy>
  <cp:revision>13</cp:revision>
  <cp:lastPrinted>2017-12-05T19:56:00Z</cp:lastPrinted>
  <dcterms:created xsi:type="dcterms:W3CDTF">2018-07-06T15:07:00Z</dcterms:created>
  <dcterms:modified xsi:type="dcterms:W3CDTF">2018-11-19T18:07:00Z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0x0101007CCA0BA8DB6BD24AA0E1D5E87D404C62</vt:lpwstr>
  </property>
</Properties>
</file>